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4868A4B2"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F90C12" w:rsidRPr="008D1868">
        <w:rPr>
          <w:rFonts w:cs="Arial"/>
          <w:b/>
          <w:sz w:val="22"/>
          <w:szCs w:val="22"/>
          <w:lang w:val="en-US"/>
        </w:rPr>
        <w:t>11</w:t>
      </w:r>
      <w:r w:rsidR="00766CA9">
        <w:rPr>
          <w:rFonts w:cs="Arial"/>
          <w:b/>
          <w:sz w:val="22"/>
          <w:szCs w:val="22"/>
          <w:lang w:val="en-US"/>
        </w:rPr>
        <w:t>4</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w:t>
      </w:r>
      <w:r w:rsidR="00766CA9" w:rsidRPr="008D1868">
        <w:rPr>
          <w:rFonts w:cs="Arial"/>
          <w:b/>
          <w:i/>
          <w:sz w:val="22"/>
          <w:szCs w:val="22"/>
          <w:lang w:val="en-US" w:eastAsia="zh-CN"/>
        </w:rPr>
        <w:t>2</w:t>
      </w:r>
      <w:r w:rsidR="00766CA9">
        <w:rPr>
          <w:rFonts w:cs="Arial"/>
          <w:b/>
          <w:i/>
          <w:sz w:val="22"/>
          <w:szCs w:val="22"/>
          <w:lang w:val="en-US" w:eastAsia="zh-CN"/>
        </w:rPr>
        <w:t>10</w:t>
      </w:r>
      <w:r w:rsidR="00F431AE">
        <w:rPr>
          <w:rFonts w:cs="Arial"/>
          <w:b/>
          <w:i/>
          <w:sz w:val="22"/>
          <w:szCs w:val="22"/>
          <w:lang w:val="en-US" w:eastAsia="zh-CN"/>
        </w:rPr>
        <w:t>4838</w:t>
      </w:r>
    </w:p>
    <w:p w14:paraId="540B9A86" w14:textId="5070F7F2"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766CA9">
        <w:rPr>
          <w:rFonts w:cs="Arial"/>
          <w:b/>
          <w:sz w:val="22"/>
          <w:szCs w:val="22"/>
          <w:lang w:val="en-US"/>
        </w:rPr>
        <w:t>May</w:t>
      </w:r>
      <w:r w:rsidR="00766CA9" w:rsidRPr="008D1868">
        <w:rPr>
          <w:rFonts w:cs="Arial"/>
          <w:b/>
          <w:sz w:val="22"/>
          <w:szCs w:val="22"/>
          <w:lang w:val="en-US"/>
        </w:rPr>
        <w:t xml:space="preserve"> </w:t>
      </w:r>
      <w:r w:rsidRPr="008D1868">
        <w:rPr>
          <w:rFonts w:cs="Arial"/>
          <w:b/>
          <w:sz w:val="22"/>
          <w:szCs w:val="22"/>
          <w:lang w:val="en-US"/>
        </w:rPr>
        <w:t>202</w:t>
      </w:r>
      <w:r w:rsidR="00F90C12">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63DCD66" w:rsidR="00D0573B" w:rsidRDefault="00D0573B">
      <w:pPr>
        <w:pStyle w:val="3GPPHeader"/>
        <w:rPr>
          <w:sz w:val="22"/>
          <w:szCs w:val="22"/>
        </w:rPr>
      </w:pPr>
      <w:r w:rsidRPr="000575E5">
        <w:rPr>
          <w:sz w:val="22"/>
          <w:szCs w:val="22"/>
        </w:rPr>
        <w:t>Agenda Item:</w:t>
      </w:r>
      <w:r w:rsidRPr="000575E5">
        <w:rPr>
          <w:sz w:val="22"/>
          <w:szCs w:val="22"/>
        </w:rPr>
        <w:tab/>
      </w:r>
      <w:r w:rsidR="00F90C12">
        <w:rPr>
          <w:sz w:val="22"/>
          <w:szCs w:val="22"/>
        </w:rPr>
        <w:t>8.7.4.1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4C0DD85"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on </w:t>
      </w:r>
      <w:r w:rsidR="00F90C12">
        <w:rPr>
          <w:sz w:val="22"/>
          <w:szCs w:val="22"/>
        </w:rPr>
        <w:t>RRC procedure for L2 U2N Relay</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15FF0AA4"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w:t>
      </w:r>
      <w:r w:rsidR="00F90C12">
        <w:rPr>
          <w:rFonts w:cs="Arial"/>
        </w:rPr>
        <w:t xml:space="preserve">RRC procedure for </w:t>
      </w:r>
      <w:r w:rsidR="00F90C12">
        <w:rPr>
          <w:rFonts w:cs="Arial" w:hint="eastAsia"/>
        </w:rPr>
        <w:t>L</w:t>
      </w:r>
      <w:r w:rsidR="00F90C12">
        <w:rPr>
          <w:rFonts w:cs="Arial"/>
        </w:rPr>
        <w:t>2 U2N Relay</w:t>
      </w:r>
      <w:r w:rsidR="0029477E">
        <w:rPr>
          <w:rFonts w:cs="Arial"/>
        </w:rPr>
        <w:t>.</w:t>
      </w:r>
    </w:p>
    <w:bookmarkEnd w:id="5"/>
    <w:p w14:paraId="25FEAC9D" w14:textId="45684F26" w:rsidR="008800BC" w:rsidRDefault="007C4A87" w:rsidP="00276721">
      <w:pPr>
        <w:pStyle w:val="1"/>
      </w:pPr>
      <w:r>
        <w:t>Discussion</w:t>
      </w:r>
    </w:p>
    <w:p w14:paraId="3A1DDE99" w14:textId="77777777" w:rsidR="007C4A87" w:rsidRDefault="007C4A87" w:rsidP="007C4A87">
      <w:r>
        <w:rPr>
          <w:rFonts w:hint="eastAsia"/>
        </w:rPr>
        <w:t>I</w:t>
      </w:r>
      <w:r>
        <w:t>n this section, the discussion is divided into two parts, for relay UE and remote UE.</w:t>
      </w:r>
    </w:p>
    <w:p w14:paraId="26F16974" w14:textId="77777777" w:rsidR="007C4A87" w:rsidRDefault="007C4A87" w:rsidP="007C4A87">
      <w:r>
        <w:t>Based on the TR</w:t>
      </w:r>
    </w:p>
    <w:p w14:paraId="166740C3"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663CDD">
        <w:rPr>
          <w:rFonts w:ascii="Times New Roman" w:eastAsia="等线" w:hAnsi="Times New Roman"/>
          <w:lang w:eastAsia="en-US"/>
        </w:rPr>
        <w:t>A Relay UE must be in RRC_CONNECTED to perform relaying of unicast data.</w:t>
      </w:r>
    </w:p>
    <w:p w14:paraId="122C4678"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eastAsia="等线" w:hAnsi="Times New Roman"/>
          <w:lang w:eastAsia="en-US"/>
        </w:rPr>
      </w:pPr>
      <w:r w:rsidRPr="00663CDD">
        <w:rPr>
          <w:rFonts w:ascii="Times New Roman" w:eastAsia="等线" w:hAnsi="Times New Roman"/>
          <w:lang w:eastAsia="en-US"/>
        </w:rPr>
        <w:t>For L2 UE-to-Network Relay:</w:t>
      </w:r>
    </w:p>
    <w:p w14:paraId="479823F6"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sidRPr="00663CDD">
        <w:rPr>
          <w:rFonts w:ascii="Times New Roman" w:eastAsia="等线" w:hAnsi="Times New Roman" w:hint="eastAsia"/>
        </w:rPr>
        <w:t>-</w:t>
      </w:r>
      <w:r w:rsidRPr="00663CDD">
        <w:rPr>
          <w:rFonts w:ascii="Times New Roman" w:eastAsia="等线" w:hAnsi="Times New Roman"/>
        </w:rPr>
        <w:tab/>
        <w:t>Remote UE(s) must be in RRC CONNECTED to perform</w:t>
      </w:r>
      <w:r w:rsidRPr="00663CDD">
        <w:rPr>
          <w:rFonts w:ascii="Times New Roman" w:eastAsia="等线" w:hAnsi="Times New Roman"/>
          <w:lang w:eastAsia="en-US"/>
        </w:rPr>
        <w:t xml:space="preserve"> </w:t>
      </w:r>
      <w:r w:rsidRPr="00663CDD">
        <w:rPr>
          <w:rFonts w:ascii="Times New Roman" w:eastAsia="等线" w:hAnsi="Times New Roman"/>
        </w:rPr>
        <w:t>transmission/reception of relayed unicast data.</w:t>
      </w:r>
    </w:p>
    <w:p w14:paraId="32A88150" w14:textId="77777777" w:rsidR="007C4A87" w:rsidRPr="00663CDD" w:rsidRDefault="007C4A87" w:rsidP="007C4A87">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sidRPr="00663CDD">
        <w:rPr>
          <w:rFonts w:ascii="Times New Roman" w:eastAsia="等线" w:hAnsi="Times New Roman" w:hint="eastAsia"/>
        </w:rPr>
        <w:t>-</w:t>
      </w:r>
      <w:r w:rsidRPr="00663CDD">
        <w:rPr>
          <w:rFonts w:ascii="Times New Roman" w:eastAsia="等线" w:hAnsi="Times New Roman"/>
        </w:rPr>
        <w:tab/>
        <w:t xml:space="preserve">The Relay UE can be in RRC_IDLE, </w:t>
      </w:r>
      <w:r w:rsidRPr="00663CDD">
        <w:rPr>
          <w:rFonts w:ascii="Times New Roman" w:eastAsia="等线" w:hAnsi="Times New Roman"/>
          <w:iCs/>
        </w:rPr>
        <w:t>RRC_</w:t>
      </w:r>
      <w:r w:rsidRPr="00663CDD">
        <w:rPr>
          <w:rFonts w:ascii="Times New Roman" w:eastAsia="等线" w:hAnsi="Times New Roman" w:hint="eastAsia"/>
          <w:iCs/>
        </w:rPr>
        <w:t>I</w:t>
      </w:r>
      <w:r w:rsidRPr="00663CDD">
        <w:rPr>
          <w:rFonts w:ascii="Times New Roman" w:eastAsia="等线" w:hAnsi="Times New Roman"/>
          <w:iCs/>
        </w:rPr>
        <w:t>NACTIVE</w:t>
      </w:r>
      <w:r w:rsidRPr="00663CDD">
        <w:rPr>
          <w:rFonts w:ascii="Times New Roman" w:eastAsia="等线" w:hAnsi="Times New Roman"/>
        </w:rPr>
        <w:t xml:space="preserve"> or RRC_CONNECTED as long as all the PC5-connected Remote UE(s) are in RRC_IDLE.   </w:t>
      </w:r>
    </w:p>
    <w:p w14:paraId="0575B7F4" w14:textId="77777777" w:rsidR="007C4A87" w:rsidRDefault="007C4A87" w:rsidP="007C4A87">
      <w:pPr>
        <w:pBdr>
          <w:top w:val="single" w:sz="4" w:space="1" w:color="auto"/>
          <w:left w:val="single" w:sz="4" w:space="4" w:color="auto"/>
          <w:bottom w:val="single" w:sz="4" w:space="1" w:color="auto"/>
          <w:right w:val="single" w:sz="4" w:space="4" w:color="auto"/>
        </w:pBdr>
      </w:pPr>
      <w:r w:rsidRPr="00663CDD">
        <w:rPr>
          <w:rFonts w:ascii="Times New Roman" w:eastAsia="等线" w:hAnsi="Times New Roman"/>
        </w:rPr>
        <w:t>-</w:t>
      </w:r>
      <w:r w:rsidRPr="00663CDD">
        <w:rPr>
          <w:rFonts w:ascii="Times New Roman" w:eastAsia="等线" w:hAnsi="Times New Roman"/>
        </w:rPr>
        <w:tab/>
        <w:t xml:space="preserve">The Relay UE can be in </w:t>
      </w:r>
      <w:r w:rsidRPr="00663CDD">
        <w:rPr>
          <w:rFonts w:ascii="Times New Roman" w:eastAsia="等线" w:hAnsi="Times New Roman"/>
          <w:iCs/>
        </w:rPr>
        <w:t>RRC_</w:t>
      </w:r>
      <w:r w:rsidRPr="00663CDD">
        <w:rPr>
          <w:rFonts w:ascii="Times New Roman" w:eastAsia="等线" w:hAnsi="Times New Roman" w:hint="eastAsia"/>
          <w:iCs/>
        </w:rPr>
        <w:t>I</w:t>
      </w:r>
      <w:r w:rsidRPr="00663CDD">
        <w:rPr>
          <w:rFonts w:ascii="Times New Roman" w:eastAsia="等线" w:hAnsi="Times New Roman"/>
          <w:iCs/>
        </w:rPr>
        <w:t>NACTIVE</w:t>
      </w:r>
      <w:r w:rsidRPr="00663CDD">
        <w:rPr>
          <w:rFonts w:ascii="Times New Roman" w:eastAsia="等线" w:hAnsi="Times New Roman"/>
        </w:rPr>
        <w:t xml:space="preserve"> or RRC_CONNECTED as long as all the PC5-connected Remote UE(s) are in </w:t>
      </w:r>
      <w:r w:rsidRPr="00663CDD">
        <w:rPr>
          <w:rFonts w:ascii="Times New Roman" w:eastAsia="等线" w:hAnsi="Times New Roman"/>
          <w:iCs/>
        </w:rPr>
        <w:t>RRC_</w:t>
      </w:r>
      <w:r w:rsidRPr="00663CDD">
        <w:rPr>
          <w:rFonts w:ascii="Times New Roman" w:eastAsia="等线" w:hAnsi="Times New Roman" w:hint="eastAsia"/>
          <w:iCs/>
        </w:rPr>
        <w:t>I</w:t>
      </w:r>
      <w:r w:rsidRPr="00663CDD">
        <w:rPr>
          <w:rFonts w:ascii="Times New Roman" w:eastAsia="等线" w:hAnsi="Times New Roman"/>
          <w:iCs/>
        </w:rPr>
        <w:t>NACTIVE</w:t>
      </w:r>
      <w:r w:rsidRPr="00663CDD">
        <w:rPr>
          <w:rFonts w:ascii="Times New Roman" w:eastAsia="等线" w:hAnsi="Times New Roman"/>
          <w:i/>
          <w:iCs/>
        </w:rPr>
        <w:t>.</w:t>
      </w:r>
      <w:r>
        <w:t xml:space="preserve"> </w:t>
      </w:r>
    </w:p>
    <w:p w14:paraId="101EAF9C" w14:textId="77777777" w:rsidR="007C4A87" w:rsidRDefault="007C4A87" w:rsidP="007C4A87">
      <w:r>
        <w:rPr>
          <w:rFonts w:hint="eastAsia"/>
        </w:rPr>
        <w:t>S</w:t>
      </w:r>
      <w:r>
        <w:t>o that the feasible RRC state combination is as follow:</w:t>
      </w:r>
    </w:p>
    <w:p w14:paraId="0443AE58" w14:textId="205CBE93" w:rsidR="007C4A87" w:rsidRDefault="007C4A87" w:rsidP="007C4A87">
      <w:pPr>
        <w:pStyle w:val="af5"/>
        <w:keepNext/>
      </w:pPr>
      <w:r>
        <w:t xml:space="preserve">Table </w:t>
      </w:r>
      <w:r>
        <w:fldChar w:fldCharType="begin"/>
      </w:r>
      <w:r>
        <w:instrText xml:space="preserve"> SEQ Table \* ARABIC </w:instrText>
      </w:r>
      <w:r>
        <w:fldChar w:fldCharType="separate"/>
      </w:r>
      <w:r w:rsidR="00CF031C">
        <w:rPr>
          <w:noProof/>
        </w:rPr>
        <w:t>1</w:t>
      </w:r>
      <w:r>
        <w:fldChar w:fldCharType="end"/>
      </w:r>
      <w:r>
        <w:t xml:space="preserve"> RRC state combination for remote and relay UE</w:t>
      </w:r>
    </w:p>
    <w:tbl>
      <w:tblPr>
        <w:tblStyle w:val="afc"/>
        <w:tblW w:w="0" w:type="auto"/>
        <w:tblLayout w:type="fixed"/>
        <w:tblLook w:val="04A0" w:firstRow="1" w:lastRow="0" w:firstColumn="1" w:lastColumn="0" w:noHBand="0" w:noVBand="1"/>
      </w:tblPr>
      <w:tblGrid>
        <w:gridCol w:w="2407"/>
        <w:gridCol w:w="2407"/>
        <w:gridCol w:w="2407"/>
        <w:gridCol w:w="2408"/>
      </w:tblGrid>
      <w:tr w:rsidR="007C4A87" w14:paraId="66EAB233" w14:textId="77777777" w:rsidTr="007C4A87">
        <w:tc>
          <w:tcPr>
            <w:tcW w:w="2407" w:type="dxa"/>
          </w:tcPr>
          <w:p w14:paraId="33842210" w14:textId="77777777" w:rsidR="007C4A87" w:rsidRDefault="007C4A87" w:rsidP="007C4A87">
            <w:pPr>
              <w:spacing w:after="0"/>
            </w:pPr>
          </w:p>
        </w:tc>
        <w:tc>
          <w:tcPr>
            <w:tcW w:w="2407" w:type="dxa"/>
          </w:tcPr>
          <w:p w14:paraId="6F1B8D36" w14:textId="77777777" w:rsidR="007C4A87" w:rsidRDefault="007C4A87" w:rsidP="007C4A87">
            <w:pPr>
              <w:spacing w:after="0"/>
            </w:pPr>
            <w:r>
              <w:t>Relay UE in RRC_CONNECTED</w:t>
            </w:r>
          </w:p>
        </w:tc>
        <w:tc>
          <w:tcPr>
            <w:tcW w:w="2407" w:type="dxa"/>
          </w:tcPr>
          <w:p w14:paraId="0F0542D0" w14:textId="77777777" w:rsidR="007C4A87" w:rsidRDefault="007C4A87" w:rsidP="007C4A87">
            <w:pPr>
              <w:spacing w:after="0"/>
            </w:pPr>
            <w:r>
              <w:t>Relay UE in RRC_INACTIVE</w:t>
            </w:r>
          </w:p>
        </w:tc>
        <w:tc>
          <w:tcPr>
            <w:tcW w:w="2408" w:type="dxa"/>
          </w:tcPr>
          <w:p w14:paraId="57E0D225" w14:textId="77777777" w:rsidR="007C4A87" w:rsidRDefault="007C4A87" w:rsidP="007C4A87">
            <w:pPr>
              <w:spacing w:after="0"/>
            </w:pPr>
            <w:r>
              <w:t>Relay UE in RRC_IDLE</w:t>
            </w:r>
          </w:p>
        </w:tc>
      </w:tr>
      <w:tr w:rsidR="007C4A87" w14:paraId="6FDD4C02" w14:textId="77777777" w:rsidTr="007C4A87">
        <w:tc>
          <w:tcPr>
            <w:tcW w:w="2407" w:type="dxa"/>
          </w:tcPr>
          <w:p w14:paraId="54C349C9" w14:textId="77777777" w:rsidR="007C4A87" w:rsidRDefault="007C4A87" w:rsidP="007C4A87">
            <w:pPr>
              <w:spacing w:after="0"/>
            </w:pPr>
            <w:r>
              <w:rPr>
                <w:rFonts w:hint="eastAsia"/>
              </w:rPr>
              <w:t>R</w:t>
            </w:r>
            <w:r>
              <w:t>emote UE in RRC_CONNECTED</w:t>
            </w:r>
          </w:p>
        </w:tc>
        <w:tc>
          <w:tcPr>
            <w:tcW w:w="2407" w:type="dxa"/>
          </w:tcPr>
          <w:p w14:paraId="62F27624" w14:textId="77777777" w:rsidR="007C4A87" w:rsidRDefault="007C4A87" w:rsidP="007C4A87">
            <w:pPr>
              <w:spacing w:after="0"/>
            </w:pPr>
            <w:r>
              <w:rPr>
                <w:rFonts w:hint="eastAsia"/>
              </w:rPr>
              <w:t>F</w:t>
            </w:r>
            <w:r>
              <w:t>easible, case-1</w:t>
            </w:r>
          </w:p>
        </w:tc>
        <w:tc>
          <w:tcPr>
            <w:tcW w:w="2407" w:type="dxa"/>
            <w:shd w:val="clear" w:color="auto" w:fill="A6A6A6" w:themeFill="background1" w:themeFillShade="A6"/>
          </w:tcPr>
          <w:p w14:paraId="0AAB1FEB" w14:textId="37E31F92" w:rsidR="007C4A87" w:rsidRDefault="007C4A87" w:rsidP="007C4A87">
            <w:pPr>
              <w:spacing w:after="0"/>
            </w:pPr>
            <w:r>
              <w:rPr>
                <w:rFonts w:hint="eastAsia"/>
              </w:rPr>
              <w:t>I</w:t>
            </w:r>
            <w:r>
              <w:t>nfeasible, case-7</w:t>
            </w:r>
          </w:p>
        </w:tc>
        <w:tc>
          <w:tcPr>
            <w:tcW w:w="2408" w:type="dxa"/>
            <w:shd w:val="clear" w:color="auto" w:fill="A6A6A6" w:themeFill="background1" w:themeFillShade="A6"/>
          </w:tcPr>
          <w:p w14:paraId="61F42FDE" w14:textId="308F8079" w:rsidR="007C4A87" w:rsidRDefault="007C4A87" w:rsidP="007C4A87">
            <w:pPr>
              <w:spacing w:after="0"/>
            </w:pPr>
            <w:r>
              <w:rPr>
                <w:rFonts w:hint="eastAsia"/>
              </w:rPr>
              <w:t>I</w:t>
            </w:r>
            <w:r>
              <w:t>nfeasible, case-8</w:t>
            </w:r>
          </w:p>
        </w:tc>
      </w:tr>
      <w:tr w:rsidR="007C4A87" w14:paraId="5AD9169B" w14:textId="77777777" w:rsidTr="007C4A87">
        <w:tc>
          <w:tcPr>
            <w:tcW w:w="2407" w:type="dxa"/>
          </w:tcPr>
          <w:p w14:paraId="17B9EC4E" w14:textId="77777777" w:rsidR="007C4A87" w:rsidRDefault="007C4A87" w:rsidP="007C4A87">
            <w:pPr>
              <w:spacing w:after="0"/>
            </w:pPr>
            <w:r>
              <w:rPr>
                <w:rFonts w:hint="eastAsia"/>
              </w:rPr>
              <w:t>R</w:t>
            </w:r>
            <w:r>
              <w:t>emote UE in RRC_INACTIVE</w:t>
            </w:r>
          </w:p>
        </w:tc>
        <w:tc>
          <w:tcPr>
            <w:tcW w:w="2407" w:type="dxa"/>
          </w:tcPr>
          <w:p w14:paraId="52AB1E50" w14:textId="77777777" w:rsidR="007C4A87" w:rsidRDefault="007C4A87" w:rsidP="007C4A87">
            <w:pPr>
              <w:spacing w:after="0"/>
            </w:pPr>
            <w:r>
              <w:rPr>
                <w:rFonts w:hint="eastAsia"/>
              </w:rPr>
              <w:t>F</w:t>
            </w:r>
            <w:r>
              <w:t>easible, case-2</w:t>
            </w:r>
          </w:p>
        </w:tc>
        <w:tc>
          <w:tcPr>
            <w:tcW w:w="2407" w:type="dxa"/>
          </w:tcPr>
          <w:p w14:paraId="09B6C2D3" w14:textId="77777777" w:rsidR="007C4A87" w:rsidRDefault="007C4A87" w:rsidP="007C4A87">
            <w:pPr>
              <w:spacing w:after="0"/>
            </w:pPr>
            <w:r>
              <w:rPr>
                <w:rFonts w:hint="eastAsia"/>
              </w:rPr>
              <w:t>F</w:t>
            </w:r>
            <w:r>
              <w:t>easible, case-4</w:t>
            </w:r>
          </w:p>
        </w:tc>
        <w:tc>
          <w:tcPr>
            <w:tcW w:w="2408" w:type="dxa"/>
          </w:tcPr>
          <w:p w14:paraId="435CD160" w14:textId="1C22C91A" w:rsidR="007C4A87" w:rsidRDefault="007C4A87" w:rsidP="007C4A87">
            <w:pPr>
              <w:spacing w:after="0"/>
            </w:pPr>
            <w:r>
              <w:rPr>
                <w:rFonts w:hint="eastAsia"/>
              </w:rPr>
              <w:t>F</w:t>
            </w:r>
            <w:r>
              <w:t>FS, case-9</w:t>
            </w:r>
          </w:p>
        </w:tc>
      </w:tr>
      <w:tr w:rsidR="007C4A87" w14:paraId="268F5248" w14:textId="77777777" w:rsidTr="007C4A87">
        <w:tc>
          <w:tcPr>
            <w:tcW w:w="2407" w:type="dxa"/>
          </w:tcPr>
          <w:p w14:paraId="55452421" w14:textId="77777777" w:rsidR="007C4A87" w:rsidRDefault="007C4A87" w:rsidP="007C4A87">
            <w:pPr>
              <w:spacing w:after="0"/>
            </w:pPr>
            <w:r>
              <w:rPr>
                <w:rFonts w:hint="eastAsia"/>
              </w:rPr>
              <w:t>R</w:t>
            </w:r>
            <w:r>
              <w:t>emote UE in RRC_IDLE</w:t>
            </w:r>
          </w:p>
        </w:tc>
        <w:tc>
          <w:tcPr>
            <w:tcW w:w="2407" w:type="dxa"/>
          </w:tcPr>
          <w:p w14:paraId="5887EE70" w14:textId="77777777" w:rsidR="007C4A87" w:rsidRDefault="007C4A87" w:rsidP="007C4A87">
            <w:pPr>
              <w:spacing w:after="0"/>
            </w:pPr>
            <w:r>
              <w:rPr>
                <w:rFonts w:hint="eastAsia"/>
              </w:rPr>
              <w:t>F</w:t>
            </w:r>
            <w:r>
              <w:t>easible, case-3</w:t>
            </w:r>
          </w:p>
        </w:tc>
        <w:tc>
          <w:tcPr>
            <w:tcW w:w="2407" w:type="dxa"/>
          </w:tcPr>
          <w:p w14:paraId="71D32077" w14:textId="77777777" w:rsidR="007C4A87" w:rsidRDefault="007C4A87" w:rsidP="007C4A87">
            <w:pPr>
              <w:spacing w:after="0"/>
            </w:pPr>
            <w:r>
              <w:t>Feasible, case-5</w:t>
            </w:r>
          </w:p>
        </w:tc>
        <w:tc>
          <w:tcPr>
            <w:tcW w:w="2408" w:type="dxa"/>
          </w:tcPr>
          <w:p w14:paraId="4B917702" w14:textId="77777777" w:rsidR="007C4A87" w:rsidRDefault="007C4A87" w:rsidP="007C4A87">
            <w:pPr>
              <w:spacing w:after="0"/>
            </w:pPr>
            <w:r>
              <w:rPr>
                <w:rFonts w:hint="eastAsia"/>
              </w:rPr>
              <w:t>F</w:t>
            </w:r>
            <w:r>
              <w:t>easible, case-6</w:t>
            </w:r>
          </w:p>
        </w:tc>
      </w:tr>
    </w:tbl>
    <w:p w14:paraId="635463BA" w14:textId="4A24D265" w:rsidR="007C4A87" w:rsidRDefault="007C4A87" w:rsidP="007C4A87">
      <w:pPr>
        <w:spacing w:beforeLines="50" w:before="120"/>
      </w:pPr>
      <w:r>
        <w:rPr>
          <w:rFonts w:hint="eastAsia"/>
        </w:rPr>
        <w:t>T</w:t>
      </w:r>
      <w:r>
        <w:t>o exclude the specific cases:</w:t>
      </w:r>
    </w:p>
    <w:p w14:paraId="01A851EC" w14:textId="6023599D" w:rsidR="007C4A87" w:rsidRDefault="007C4A87" w:rsidP="00FA4EB4">
      <w:pPr>
        <w:pStyle w:val="af7"/>
        <w:numPr>
          <w:ilvl w:val="0"/>
          <w:numId w:val="17"/>
        </w:numPr>
        <w:spacing w:beforeLines="50" w:before="120"/>
        <w:ind w:left="357" w:hanging="357"/>
        <w:contextualSpacing w:val="0"/>
      </w:pPr>
      <w:r>
        <w:t>For case-7/8, RAN2 has to design the mechanism to trigger relay UE (if in IDLE/INACTIVE state) to enter into CONNECTED state.</w:t>
      </w:r>
    </w:p>
    <w:p w14:paraId="5DDB0D57" w14:textId="30FBD2F5" w:rsidR="007C4A87" w:rsidRDefault="007C4A87" w:rsidP="00FA4EB4">
      <w:pPr>
        <w:pStyle w:val="af7"/>
        <w:numPr>
          <w:ilvl w:val="0"/>
          <w:numId w:val="17"/>
        </w:numPr>
        <w:spacing w:beforeLines="50" w:before="120"/>
        <w:ind w:left="357" w:hanging="357"/>
        <w:contextualSpacing w:val="0"/>
      </w:pPr>
      <w:r>
        <w:rPr>
          <w:rFonts w:hint="eastAsia"/>
        </w:rPr>
        <w:t>S</w:t>
      </w:r>
      <w:r>
        <w:t>imilarly, if one needs to exclude case-9, RAN2 has to design the mechanism to trigger relay UE (if in IDLE state) to enter into CONNECTED or INACTIVE state.</w:t>
      </w:r>
    </w:p>
    <w:p w14:paraId="0D8686B7" w14:textId="34BB7858" w:rsidR="007C4A87" w:rsidRDefault="007C4A87" w:rsidP="007C4A87">
      <w:pPr>
        <w:spacing w:beforeLines="50" w:before="120"/>
      </w:pPr>
      <w:r>
        <w:rPr>
          <w:rFonts w:hint="eastAsia"/>
        </w:rPr>
        <w:t>B</w:t>
      </w:r>
      <w:r>
        <w:t>ut the effort to exclude case-9 is not necessary, since the effort to support case-9 is just to allow the IDLE relay UE to support RAN paging reception, which is much less than the effort to exclude it.</w:t>
      </w:r>
    </w:p>
    <w:p w14:paraId="17049945" w14:textId="19C05BEB" w:rsidR="007C4A87" w:rsidRPr="003B5E7D" w:rsidRDefault="009255ED" w:rsidP="003B5E7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71621994"/>
      <w:r w:rsidRPr="009619C8">
        <w:t xml:space="preserve">For L2 UE-to-Network Relay, </w:t>
      </w:r>
      <w:r>
        <w:t>s</w:t>
      </w:r>
      <w:r w:rsidR="007C4A87">
        <w:t>upport the RRC state combination of (Relay UE in RRC_IDLE, Remote UE in RRC_INACTIVE).</w:t>
      </w:r>
      <w:bookmarkEnd w:id="6"/>
    </w:p>
    <w:p w14:paraId="3213BBF1" w14:textId="35A59E4C" w:rsidR="007C4A87" w:rsidRPr="003B5E7D" w:rsidRDefault="007C4A87" w:rsidP="003B5E7D"/>
    <w:p w14:paraId="07642AC5" w14:textId="77777777" w:rsidR="0022436D" w:rsidRDefault="0030313B" w:rsidP="00276721">
      <w:pPr>
        <w:pStyle w:val="2"/>
      </w:pPr>
      <w:r>
        <w:t xml:space="preserve">Procedure for </w:t>
      </w:r>
      <w:r w:rsidR="0022436D">
        <w:rPr>
          <w:rFonts w:hint="eastAsia"/>
        </w:rPr>
        <w:t>R</w:t>
      </w:r>
      <w:r w:rsidR="0022436D">
        <w:t xml:space="preserve">RC state </w:t>
      </w:r>
      <w:r w:rsidR="00276721">
        <w:t>transition</w:t>
      </w:r>
      <w:r w:rsidR="0022436D">
        <w:t xml:space="preserve"> </w:t>
      </w:r>
      <w:r>
        <w:t>of</w:t>
      </w:r>
      <w:r w:rsidR="0022436D">
        <w:t xml:space="preserve"> remote UE</w:t>
      </w:r>
    </w:p>
    <w:p w14:paraId="6BBD31E9" w14:textId="34E57414" w:rsidR="00941B10" w:rsidRDefault="0060150A" w:rsidP="0060150A">
      <w:r>
        <w:rPr>
          <w:rFonts w:hint="eastAsia"/>
        </w:rPr>
        <w:t>I</w:t>
      </w:r>
      <w:r>
        <w:t xml:space="preserve">n general, by looking at the </w:t>
      </w:r>
      <w:r w:rsidR="0022436D">
        <w:t xml:space="preserve">key </w:t>
      </w:r>
      <w:r>
        <w:t xml:space="preserve">RRC </w:t>
      </w:r>
      <w:r w:rsidR="00276721">
        <w:t xml:space="preserve">state transition </w:t>
      </w:r>
      <w:r>
        <w:t>procedures</w:t>
      </w:r>
      <w:r w:rsidR="0022436D">
        <w:t xml:space="preserve"> ((re-)establishment, resume, release, resume)</w:t>
      </w:r>
      <w:r>
        <w:t xml:space="preserve">, it can be categorized as </w:t>
      </w:r>
      <w:r w:rsidR="008E21CC">
        <w:t xml:space="preserve">2 </w:t>
      </w:r>
      <w:r>
        <w:t>type</w:t>
      </w:r>
      <w:r w:rsidR="00941B10">
        <w:t>s:</w:t>
      </w:r>
    </w:p>
    <w:p w14:paraId="5430A198" w14:textId="77777777" w:rsidR="00941B10" w:rsidRDefault="0030313B" w:rsidP="00941B10">
      <w:pPr>
        <w:pStyle w:val="TH"/>
      </w:pPr>
      <w:r w:rsidRPr="00834AED">
        <w:rPr>
          <w:noProof/>
        </w:rPr>
        <w:object w:dxaOrig="2820" w:dyaOrig="2835" w14:anchorId="4A98E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5pt;height:142.1pt" o:ole="">
            <v:imagedata r:id="rId11" o:title=""/>
          </v:shape>
          <o:OLEObject Type="Embed" ProgID="Mscgen.Chart" ShapeID="_x0000_i1025" DrawAspect="Content" ObjectID="_1682235295" r:id="rId12"/>
        </w:object>
      </w:r>
    </w:p>
    <w:p w14:paraId="68B41810" w14:textId="0DEDAA18" w:rsidR="00941B10" w:rsidRPr="00834AED" w:rsidRDefault="00941B10" w:rsidP="00941B10">
      <w:pPr>
        <w:pStyle w:val="af5"/>
      </w:pPr>
      <w:r>
        <w:t xml:space="preserve">Figure </w:t>
      </w:r>
      <w:r>
        <w:fldChar w:fldCharType="begin"/>
      </w:r>
      <w:r>
        <w:instrText xml:space="preserve"> SEQ Figure \* ARABIC </w:instrText>
      </w:r>
      <w:r>
        <w:fldChar w:fldCharType="separate"/>
      </w:r>
      <w:r w:rsidR="00A26AC8">
        <w:rPr>
          <w:noProof/>
        </w:rPr>
        <w:t>1</w:t>
      </w:r>
      <w:r>
        <w:fldChar w:fldCharType="end"/>
      </w:r>
      <w:r>
        <w:t xml:space="preserve"> </w:t>
      </w:r>
      <w:r w:rsidR="0030313B">
        <w:t>Generalized</w:t>
      </w:r>
      <w:r>
        <w:t xml:space="preserve"> RRC procedure</w:t>
      </w:r>
    </w:p>
    <w:p w14:paraId="600C0177" w14:textId="77777777" w:rsidR="00941B10" w:rsidRDefault="00941B10" w:rsidP="0060150A">
      <w:r>
        <w:t>The first type is SRB0-SRB0-SRB1, where the last SRB1 is optional, this includes</w:t>
      </w:r>
    </w:p>
    <w:p w14:paraId="47A12266" w14:textId="77777777" w:rsidR="00941B10" w:rsidRDefault="00941B10" w:rsidP="00FA4EB4">
      <w:pPr>
        <w:pStyle w:val="af7"/>
        <w:numPr>
          <w:ilvl w:val="0"/>
          <w:numId w:val="15"/>
        </w:numPr>
      </w:pPr>
      <w:r w:rsidRPr="00834AED">
        <w:t>RRC connection establishment</w:t>
      </w:r>
      <w:r>
        <w:t xml:space="preserve"> (successful case)</w:t>
      </w:r>
    </w:p>
    <w:p w14:paraId="0BB179AD" w14:textId="457EEE05" w:rsidR="00941B10" w:rsidRDefault="00941B10" w:rsidP="00FA4EB4">
      <w:pPr>
        <w:pStyle w:val="af7"/>
        <w:numPr>
          <w:ilvl w:val="0"/>
          <w:numId w:val="15"/>
        </w:numPr>
      </w:pPr>
      <w:r w:rsidRPr="00834AED">
        <w:t xml:space="preserve">RRC connection resume </w:t>
      </w:r>
      <w:r w:rsidR="00D0388B" w:rsidRPr="00834AED">
        <w:t>fall back</w:t>
      </w:r>
      <w:r w:rsidRPr="00834AED">
        <w:t xml:space="preserve"> to RRC connection establishment</w:t>
      </w:r>
      <w:r>
        <w:t xml:space="preserve"> (</w:t>
      </w:r>
      <w:r w:rsidRPr="00834AED">
        <w:t>successful</w:t>
      </w:r>
      <w:r>
        <w:t xml:space="preserve"> case)</w:t>
      </w:r>
    </w:p>
    <w:p w14:paraId="3295946D" w14:textId="360ED273" w:rsidR="00941B10" w:rsidRDefault="00941B10" w:rsidP="00FA4EB4">
      <w:pPr>
        <w:pStyle w:val="af7"/>
        <w:numPr>
          <w:ilvl w:val="0"/>
          <w:numId w:val="15"/>
        </w:numPr>
      </w:pPr>
      <w:r w:rsidRPr="00834AED">
        <w:t>RRC connection resume</w:t>
      </w:r>
      <w:r>
        <w:t xml:space="preserve"> (</w:t>
      </w:r>
      <w:r w:rsidRPr="00834AED">
        <w:t>network reject</w:t>
      </w:r>
      <w:r>
        <w:t xml:space="preserve"> case)</w:t>
      </w:r>
    </w:p>
    <w:p w14:paraId="71AC556C" w14:textId="111571EA" w:rsidR="00105D17" w:rsidRPr="00105D17" w:rsidRDefault="00105D17" w:rsidP="00FA4EB4">
      <w:pPr>
        <w:pStyle w:val="af7"/>
        <w:numPr>
          <w:ilvl w:val="0"/>
          <w:numId w:val="15"/>
        </w:numPr>
      </w:pPr>
      <w:r w:rsidRPr="00834AED">
        <w:t xml:space="preserve">RRC re-establishment, </w:t>
      </w:r>
      <w:r w:rsidR="00D0388B" w:rsidRPr="00834AED">
        <w:t>fall back</w:t>
      </w:r>
      <w:r w:rsidRPr="00834AED">
        <w:t xml:space="preserve"> to RRC establishment</w:t>
      </w:r>
      <w:r>
        <w:t xml:space="preserve"> (</w:t>
      </w:r>
      <w:r w:rsidRPr="00834AED">
        <w:t>successful</w:t>
      </w:r>
      <w:r>
        <w:t xml:space="preserve"> case)</w:t>
      </w:r>
    </w:p>
    <w:p w14:paraId="2F6BE461" w14:textId="76C9B56E" w:rsidR="0089078F" w:rsidRDefault="0089078F" w:rsidP="0089078F">
      <w:pPr>
        <w:pStyle w:val="af5"/>
        <w:keepNext/>
      </w:pPr>
      <w:r>
        <w:t xml:space="preserve">Table </w:t>
      </w:r>
      <w:r>
        <w:fldChar w:fldCharType="begin"/>
      </w:r>
      <w:r>
        <w:instrText xml:space="preserve"> SEQ Table \* ARABIC </w:instrText>
      </w:r>
      <w:r>
        <w:fldChar w:fldCharType="separate"/>
      </w:r>
      <w:r w:rsidR="00CF031C">
        <w:rPr>
          <w:noProof/>
        </w:rPr>
        <w:t>2</w:t>
      </w:r>
      <w:r>
        <w:fldChar w:fldCharType="end"/>
      </w:r>
      <w:r>
        <w:t xml:space="preserve"> Type-1 RRC Procedure</w:t>
      </w:r>
    </w:p>
    <w:tbl>
      <w:tblPr>
        <w:tblStyle w:val="afc"/>
        <w:tblW w:w="9634" w:type="dxa"/>
        <w:tblLayout w:type="fixed"/>
        <w:tblLook w:val="04A0" w:firstRow="1" w:lastRow="0" w:firstColumn="1" w:lastColumn="0" w:noHBand="0" w:noVBand="1"/>
      </w:tblPr>
      <w:tblGrid>
        <w:gridCol w:w="1926"/>
        <w:gridCol w:w="1927"/>
        <w:gridCol w:w="1927"/>
        <w:gridCol w:w="1927"/>
        <w:gridCol w:w="1927"/>
      </w:tblGrid>
      <w:tr w:rsidR="00105D17" w14:paraId="18EAEB5F" w14:textId="249C0804" w:rsidTr="00105D17">
        <w:tc>
          <w:tcPr>
            <w:tcW w:w="1926" w:type="dxa"/>
          </w:tcPr>
          <w:p w14:paraId="59251B5A" w14:textId="77777777" w:rsidR="00105D17" w:rsidRDefault="00105D17" w:rsidP="00105D17">
            <w:pPr>
              <w:spacing w:after="0"/>
            </w:pPr>
          </w:p>
        </w:tc>
        <w:tc>
          <w:tcPr>
            <w:tcW w:w="1927" w:type="dxa"/>
          </w:tcPr>
          <w:p w14:paraId="7F973BC9" w14:textId="77777777" w:rsidR="00105D17" w:rsidRDefault="00105D17" w:rsidP="00105D17">
            <w:pPr>
              <w:spacing w:after="0"/>
            </w:pPr>
            <w:r w:rsidRPr="00834AED">
              <w:t>RRC connection establishment</w:t>
            </w:r>
          </w:p>
        </w:tc>
        <w:tc>
          <w:tcPr>
            <w:tcW w:w="1927" w:type="dxa"/>
          </w:tcPr>
          <w:p w14:paraId="67DD8408" w14:textId="61A2F396" w:rsidR="00105D17" w:rsidRDefault="001D65BB" w:rsidP="00105D17">
            <w:pPr>
              <w:spacing w:after="0"/>
            </w:pPr>
            <w:r w:rsidRPr="00834AED">
              <w:t>RRC connection establishment</w:t>
            </w:r>
          </w:p>
        </w:tc>
        <w:tc>
          <w:tcPr>
            <w:tcW w:w="1927" w:type="dxa"/>
          </w:tcPr>
          <w:p w14:paraId="381F040B" w14:textId="77777777" w:rsidR="00105D17" w:rsidRDefault="00105D17" w:rsidP="00105D17">
            <w:pPr>
              <w:spacing w:after="0"/>
            </w:pPr>
            <w:r w:rsidRPr="00834AED">
              <w:t>RRC connection resume</w:t>
            </w:r>
          </w:p>
        </w:tc>
        <w:tc>
          <w:tcPr>
            <w:tcW w:w="1927" w:type="dxa"/>
          </w:tcPr>
          <w:p w14:paraId="64B8BC3F" w14:textId="0E6626E2" w:rsidR="00105D17" w:rsidRPr="00834AED" w:rsidRDefault="00105D17" w:rsidP="00105D17">
            <w:pPr>
              <w:spacing w:after="0"/>
            </w:pPr>
            <w:r w:rsidRPr="00834AED">
              <w:t xml:space="preserve">RRC re-establishment, </w:t>
            </w:r>
            <w:r w:rsidR="00D0388B" w:rsidRPr="00834AED">
              <w:t>fall back</w:t>
            </w:r>
            <w:r w:rsidRPr="00834AED">
              <w:t xml:space="preserve"> to RRC establishment</w:t>
            </w:r>
          </w:p>
        </w:tc>
      </w:tr>
      <w:tr w:rsidR="00105D17" w14:paraId="164151D9" w14:textId="53552200" w:rsidTr="00105D17">
        <w:tc>
          <w:tcPr>
            <w:tcW w:w="1926" w:type="dxa"/>
          </w:tcPr>
          <w:p w14:paraId="07545908" w14:textId="77777777" w:rsidR="00105D17" w:rsidRDefault="00105D17" w:rsidP="00105D17">
            <w:pPr>
              <w:spacing w:after="0"/>
            </w:pPr>
            <w:r>
              <w:rPr>
                <w:rFonts w:hint="eastAsia"/>
              </w:rPr>
              <w:t>M</w:t>
            </w:r>
            <w:r>
              <w:t>SG1 on SRB0</w:t>
            </w:r>
          </w:p>
        </w:tc>
        <w:tc>
          <w:tcPr>
            <w:tcW w:w="1927" w:type="dxa"/>
          </w:tcPr>
          <w:p w14:paraId="49E84041" w14:textId="77777777" w:rsidR="00105D17" w:rsidRDefault="00105D17" w:rsidP="00105D17">
            <w:pPr>
              <w:spacing w:after="0"/>
            </w:pPr>
            <w:proofErr w:type="spellStart"/>
            <w:r w:rsidRPr="00834AED">
              <w:rPr>
                <w:i/>
              </w:rPr>
              <w:t>RRCSetupRequest</w:t>
            </w:r>
            <w:proofErr w:type="spellEnd"/>
          </w:p>
        </w:tc>
        <w:tc>
          <w:tcPr>
            <w:tcW w:w="1927" w:type="dxa"/>
          </w:tcPr>
          <w:p w14:paraId="6DF5C7DD" w14:textId="77777777" w:rsidR="00105D17" w:rsidRDefault="00105D17" w:rsidP="00105D17">
            <w:pPr>
              <w:spacing w:after="0"/>
            </w:pPr>
            <w:proofErr w:type="spellStart"/>
            <w:r w:rsidRPr="00834AED">
              <w:rPr>
                <w:i/>
              </w:rPr>
              <w:t>RRCSetupRequest</w:t>
            </w:r>
            <w:proofErr w:type="spellEnd"/>
          </w:p>
        </w:tc>
        <w:tc>
          <w:tcPr>
            <w:tcW w:w="1927" w:type="dxa"/>
          </w:tcPr>
          <w:p w14:paraId="090169B7" w14:textId="77777777" w:rsidR="00105D17" w:rsidRDefault="00105D17" w:rsidP="00105D17">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c>
          <w:tcPr>
            <w:tcW w:w="1927" w:type="dxa"/>
          </w:tcPr>
          <w:p w14:paraId="00A7461F" w14:textId="6D15DCE5" w:rsidR="00105D17" w:rsidRPr="00834AED" w:rsidRDefault="00105D17" w:rsidP="00105D17">
            <w:pPr>
              <w:spacing w:after="0"/>
              <w:rPr>
                <w:i/>
              </w:rPr>
            </w:pPr>
            <w:proofErr w:type="spellStart"/>
            <w:r w:rsidRPr="00834AED">
              <w:rPr>
                <w:i/>
              </w:rPr>
              <w:t>RRCReestablishmentRequest</w:t>
            </w:r>
            <w:proofErr w:type="spellEnd"/>
          </w:p>
        </w:tc>
      </w:tr>
      <w:tr w:rsidR="00105D17" w14:paraId="1EA7ABBB" w14:textId="7CC3337D" w:rsidTr="00105D17">
        <w:tc>
          <w:tcPr>
            <w:tcW w:w="1926" w:type="dxa"/>
          </w:tcPr>
          <w:p w14:paraId="62EDA66E" w14:textId="77777777" w:rsidR="00105D17" w:rsidRDefault="00105D17" w:rsidP="00105D17">
            <w:pPr>
              <w:spacing w:after="0"/>
            </w:pPr>
            <w:r>
              <w:rPr>
                <w:rFonts w:hint="eastAsia"/>
              </w:rPr>
              <w:t>M</w:t>
            </w:r>
            <w:r>
              <w:t>SG2 on SRB0</w:t>
            </w:r>
          </w:p>
        </w:tc>
        <w:tc>
          <w:tcPr>
            <w:tcW w:w="1927" w:type="dxa"/>
          </w:tcPr>
          <w:p w14:paraId="5216B76E" w14:textId="77777777" w:rsidR="00105D17" w:rsidRDefault="00105D17" w:rsidP="00105D17">
            <w:pPr>
              <w:spacing w:after="0"/>
            </w:pPr>
            <w:proofErr w:type="spellStart"/>
            <w:r w:rsidRPr="00834AED">
              <w:rPr>
                <w:i/>
              </w:rPr>
              <w:t>RRCSetup</w:t>
            </w:r>
            <w:proofErr w:type="spellEnd"/>
          </w:p>
        </w:tc>
        <w:tc>
          <w:tcPr>
            <w:tcW w:w="1927" w:type="dxa"/>
          </w:tcPr>
          <w:p w14:paraId="4C87DF43" w14:textId="77777777" w:rsidR="00105D17" w:rsidRDefault="00105D17" w:rsidP="00105D17">
            <w:pPr>
              <w:spacing w:after="0"/>
            </w:pPr>
            <w:proofErr w:type="spellStart"/>
            <w:r w:rsidRPr="00834AED">
              <w:rPr>
                <w:i/>
              </w:rPr>
              <w:t>RRCReject</w:t>
            </w:r>
            <w:proofErr w:type="spellEnd"/>
          </w:p>
        </w:tc>
        <w:tc>
          <w:tcPr>
            <w:tcW w:w="1927" w:type="dxa"/>
          </w:tcPr>
          <w:p w14:paraId="138CE130" w14:textId="77777777" w:rsidR="00105D17" w:rsidRDefault="00105D17" w:rsidP="00105D17">
            <w:pPr>
              <w:spacing w:after="0"/>
            </w:pPr>
            <w:proofErr w:type="spellStart"/>
            <w:r w:rsidRPr="00834AED">
              <w:rPr>
                <w:i/>
              </w:rPr>
              <w:t>RRCReject</w:t>
            </w:r>
            <w:proofErr w:type="spellEnd"/>
          </w:p>
        </w:tc>
        <w:tc>
          <w:tcPr>
            <w:tcW w:w="1927" w:type="dxa"/>
          </w:tcPr>
          <w:p w14:paraId="3E8D1DB7" w14:textId="7AC83D3E" w:rsidR="00105D17" w:rsidRPr="00834AED" w:rsidRDefault="00105D17" w:rsidP="00105D17">
            <w:pPr>
              <w:spacing w:after="0"/>
              <w:rPr>
                <w:i/>
              </w:rPr>
            </w:pPr>
            <w:proofErr w:type="spellStart"/>
            <w:r w:rsidRPr="00834AED">
              <w:rPr>
                <w:i/>
              </w:rPr>
              <w:t>RRCSetup</w:t>
            </w:r>
            <w:proofErr w:type="spellEnd"/>
          </w:p>
        </w:tc>
      </w:tr>
      <w:tr w:rsidR="00105D17" w14:paraId="5CD7CF41" w14:textId="4BBEA28A" w:rsidTr="00105D17">
        <w:tc>
          <w:tcPr>
            <w:tcW w:w="1926" w:type="dxa"/>
          </w:tcPr>
          <w:p w14:paraId="2173EEBD" w14:textId="77777777" w:rsidR="00105D17" w:rsidRDefault="00105D17" w:rsidP="00105D17">
            <w:pPr>
              <w:spacing w:after="0"/>
            </w:pPr>
            <w:r>
              <w:rPr>
                <w:rFonts w:hint="eastAsia"/>
              </w:rPr>
              <w:t>M</w:t>
            </w:r>
            <w:r>
              <w:t>SG3 on SRB1</w:t>
            </w:r>
          </w:p>
        </w:tc>
        <w:tc>
          <w:tcPr>
            <w:tcW w:w="1927" w:type="dxa"/>
          </w:tcPr>
          <w:p w14:paraId="779A9F46" w14:textId="77777777" w:rsidR="00105D17" w:rsidRDefault="00105D17" w:rsidP="00105D17">
            <w:pPr>
              <w:spacing w:after="0"/>
            </w:pPr>
            <w:proofErr w:type="spellStart"/>
            <w:r w:rsidRPr="00834AED">
              <w:rPr>
                <w:i/>
                <w:iCs/>
              </w:rPr>
              <w:t>RRCSetupComplete</w:t>
            </w:r>
            <w:proofErr w:type="spellEnd"/>
          </w:p>
        </w:tc>
        <w:tc>
          <w:tcPr>
            <w:tcW w:w="1927" w:type="dxa"/>
          </w:tcPr>
          <w:p w14:paraId="01DD3FBD" w14:textId="77777777" w:rsidR="00105D17" w:rsidRDefault="00105D17" w:rsidP="00105D17">
            <w:pPr>
              <w:spacing w:after="0"/>
            </w:pPr>
          </w:p>
        </w:tc>
        <w:tc>
          <w:tcPr>
            <w:tcW w:w="1927" w:type="dxa"/>
          </w:tcPr>
          <w:p w14:paraId="1FE2DA27" w14:textId="77777777" w:rsidR="00105D17" w:rsidRDefault="00105D17" w:rsidP="00105D17">
            <w:pPr>
              <w:spacing w:after="0"/>
            </w:pPr>
          </w:p>
        </w:tc>
        <w:tc>
          <w:tcPr>
            <w:tcW w:w="1927" w:type="dxa"/>
          </w:tcPr>
          <w:p w14:paraId="5FD66FA2" w14:textId="6EE25DB2" w:rsidR="00105D17" w:rsidRDefault="00105D17" w:rsidP="00105D17">
            <w:pPr>
              <w:spacing w:after="0"/>
            </w:pPr>
            <w:proofErr w:type="spellStart"/>
            <w:r w:rsidRPr="00834AED">
              <w:rPr>
                <w:i/>
                <w:iCs/>
              </w:rPr>
              <w:t>RRCSetupComplete</w:t>
            </w:r>
            <w:proofErr w:type="spellEnd"/>
          </w:p>
        </w:tc>
      </w:tr>
    </w:tbl>
    <w:p w14:paraId="5E36CD39" w14:textId="77777777" w:rsidR="0089078F" w:rsidRDefault="0089078F" w:rsidP="0089078F"/>
    <w:p w14:paraId="776BF106" w14:textId="77777777" w:rsidR="00941B10" w:rsidRDefault="00941B10" w:rsidP="00941B10">
      <w:r>
        <w:t>The second type is SRB0-SRB1-SRB1, where the last SRB1 is optional, this includes</w:t>
      </w:r>
    </w:p>
    <w:p w14:paraId="030A73E9" w14:textId="77777777" w:rsidR="00941B10" w:rsidRDefault="00941B10" w:rsidP="00FA4EB4">
      <w:pPr>
        <w:pStyle w:val="af7"/>
        <w:numPr>
          <w:ilvl w:val="0"/>
          <w:numId w:val="15"/>
        </w:numPr>
      </w:pPr>
      <w:r w:rsidRPr="00834AED">
        <w:t>RRC connection resume</w:t>
      </w:r>
      <w:r>
        <w:t xml:space="preserve"> </w:t>
      </w:r>
      <w:r>
        <w:rPr>
          <w:rFonts w:hint="eastAsia"/>
        </w:rPr>
        <w:t>(</w:t>
      </w:r>
      <w:r w:rsidRPr="00834AED">
        <w:t>successful</w:t>
      </w:r>
      <w:r>
        <w:t xml:space="preserve"> case)</w:t>
      </w:r>
    </w:p>
    <w:p w14:paraId="430D6785" w14:textId="77777777" w:rsidR="00941B10" w:rsidRDefault="00941B10" w:rsidP="00FA4EB4">
      <w:pPr>
        <w:pStyle w:val="af7"/>
        <w:numPr>
          <w:ilvl w:val="0"/>
          <w:numId w:val="15"/>
        </w:numPr>
      </w:pPr>
      <w:r w:rsidRPr="00834AED">
        <w:t>RRC connection resume followed by network release</w:t>
      </w:r>
      <w:r>
        <w:t xml:space="preserve"> (</w:t>
      </w:r>
      <w:r w:rsidRPr="00834AED">
        <w:t xml:space="preserve">successful </w:t>
      </w:r>
      <w:r>
        <w:t>case)</w:t>
      </w:r>
    </w:p>
    <w:p w14:paraId="744923CB" w14:textId="6B901B87" w:rsidR="00941B10" w:rsidRDefault="00941B10" w:rsidP="00FA4EB4">
      <w:pPr>
        <w:pStyle w:val="af7"/>
        <w:numPr>
          <w:ilvl w:val="0"/>
          <w:numId w:val="15"/>
        </w:numPr>
      </w:pPr>
      <w:r w:rsidRPr="00834AED">
        <w:t>RRC connection resume followed by network suspend</w:t>
      </w:r>
      <w:r>
        <w:t xml:space="preserve"> (</w:t>
      </w:r>
      <w:r w:rsidRPr="00834AED">
        <w:t xml:space="preserve">successful </w:t>
      </w:r>
      <w:r>
        <w:t>case)</w:t>
      </w:r>
    </w:p>
    <w:p w14:paraId="127CF3FF" w14:textId="4367B6E8" w:rsidR="00105D17" w:rsidRPr="00CA4B42" w:rsidRDefault="00105D17" w:rsidP="00FA4EB4">
      <w:pPr>
        <w:pStyle w:val="af7"/>
        <w:numPr>
          <w:ilvl w:val="0"/>
          <w:numId w:val="15"/>
        </w:numPr>
      </w:pPr>
      <w:r w:rsidRPr="00834AED">
        <w:t>RRC connection re-establishment</w:t>
      </w:r>
      <w:r>
        <w:t xml:space="preserve"> (</w:t>
      </w:r>
      <w:r w:rsidRPr="00834AED">
        <w:t>successful</w:t>
      </w:r>
      <w:r>
        <w:t xml:space="preserve"> case)</w:t>
      </w:r>
    </w:p>
    <w:p w14:paraId="34EF28B8" w14:textId="21B2EE59" w:rsidR="0089078F" w:rsidRDefault="0089078F" w:rsidP="0089078F">
      <w:pPr>
        <w:pStyle w:val="af5"/>
        <w:keepNext/>
      </w:pPr>
      <w:r>
        <w:t xml:space="preserve">Table </w:t>
      </w:r>
      <w:r>
        <w:fldChar w:fldCharType="begin"/>
      </w:r>
      <w:r>
        <w:instrText xml:space="preserve"> SEQ Table \* ARABIC </w:instrText>
      </w:r>
      <w:r>
        <w:fldChar w:fldCharType="separate"/>
      </w:r>
      <w:r w:rsidR="00CF031C">
        <w:rPr>
          <w:noProof/>
        </w:rPr>
        <w:t>3</w:t>
      </w:r>
      <w:r>
        <w:fldChar w:fldCharType="end"/>
      </w:r>
      <w:r>
        <w:t xml:space="preserve"> Type-2 RRC Procedure</w:t>
      </w:r>
    </w:p>
    <w:tbl>
      <w:tblPr>
        <w:tblStyle w:val="afc"/>
        <w:tblW w:w="9629" w:type="dxa"/>
        <w:tblLayout w:type="fixed"/>
        <w:tblLook w:val="04A0" w:firstRow="1" w:lastRow="0" w:firstColumn="1" w:lastColumn="0" w:noHBand="0" w:noVBand="1"/>
      </w:tblPr>
      <w:tblGrid>
        <w:gridCol w:w="1925"/>
        <w:gridCol w:w="1926"/>
        <w:gridCol w:w="1926"/>
        <w:gridCol w:w="1926"/>
        <w:gridCol w:w="1926"/>
      </w:tblGrid>
      <w:tr w:rsidR="00105D17" w14:paraId="3758C3A3" w14:textId="4382D2DA" w:rsidTr="00105D17">
        <w:tc>
          <w:tcPr>
            <w:tcW w:w="1925" w:type="dxa"/>
          </w:tcPr>
          <w:p w14:paraId="55F9EBFD" w14:textId="77777777" w:rsidR="00105D17" w:rsidRDefault="00105D17" w:rsidP="00105D17">
            <w:pPr>
              <w:spacing w:after="0"/>
            </w:pPr>
          </w:p>
        </w:tc>
        <w:tc>
          <w:tcPr>
            <w:tcW w:w="1926" w:type="dxa"/>
          </w:tcPr>
          <w:p w14:paraId="6FDF3E3F" w14:textId="77777777" w:rsidR="00105D17" w:rsidRDefault="00105D17" w:rsidP="00105D17">
            <w:pPr>
              <w:spacing w:after="0"/>
            </w:pPr>
            <w:r w:rsidRPr="00834AED">
              <w:t>RRC connection resume</w:t>
            </w:r>
          </w:p>
        </w:tc>
        <w:tc>
          <w:tcPr>
            <w:tcW w:w="1926" w:type="dxa"/>
          </w:tcPr>
          <w:p w14:paraId="6263E1F5" w14:textId="77777777" w:rsidR="00105D17" w:rsidRDefault="00105D17" w:rsidP="00105D17">
            <w:pPr>
              <w:spacing w:after="0"/>
            </w:pPr>
            <w:r w:rsidRPr="00834AED">
              <w:t>RRC connection resume followed by network release</w:t>
            </w:r>
          </w:p>
        </w:tc>
        <w:tc>
          <w:tcPr>
            <w:tcW w:w="1926" w:type="dxa"/>
          </w:tcPr>
          <w:p w14:paraId="2CE06393" w14:textId="77777777" w:rsidR="00105D17" w:rsidRDefault="00105D17" w:rsidP="00105D17">
            <w:pPr>
              <w:spacing w:after="0"/>
            </w:pPr>
            <w:r w:rsidRPr="00834AED">
              <w:t>RRC connection resume followed by network suspend</w:t>
            </w:r>
          </w:p>
        </w:tc>
        <w:tc>
          <w:tcPr>
            <w:tcW w:w="1926" w:type="dxa"/>
          </w:tcPr>
          <w:p w14:paraId="0CDFCCCA" w14:textId="03367C93" w:rsidR="00105D17" w:rsidRPr="00834AED" w:rsidRDefault="00105D17" w:rsidP="00105D17">
            <w:pPr>
              <w:spacing w:after="0"/>
            </w:pPr>
            <w:r w:rsidRPr="00834AED">
              <w:t xml:space="preserve">RRC connection re-establishment </w:t>
            </w:r>
          </w:p>
        </w:tc>
      </w:tr>
      <w:tr w:rsidR="00105D17" w14:paraId="4BB6AF14" w14:textId="00C021D3" w:rsidTr="00105D17">
        <w:tc>
          <w:tcPr>
            <w:tcW w:w="1925" w:type="dxa"/>
          </w:tcPr>
          <w:p w14:paraId="635617C2" w14:textId="77777777" w:rsidR="00105D17" w:rsidRDefault="00105D17" w:rsidP="00105D17">
            <w:pPr>
              <w:spacing w:after="0"/>
            </w:pPr>
            <w:r>
              <w:rPr>
                <w:rFonts w:hint="eastAsia"/>
              </w:rPr>
              <w:t>M</w:t>
            </w:r>
            <w:r>
              <w:t>SG1 on SRB0</w:t>
            </w:r>
          </w:p>
        </w:tc>
        <w:tc>
          <w:tcPr>
            <w:tcW w:w="1926" w:type="dxa"/>
          </w:tcPr>
          <w:p w14:paraId="78DA5B9E" w14:textId="77777777" w:rsidR="00105D17" w:rsidRDefault="00105D17" w:rsidP="00105D17">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c>
          <w:tcPr>
            <w:tcW w:w="1926" w:type="dxa"/>
          </w:tcPr>
          <w:p w14:paraId="6BF9BD0C" w14:textId="77777777" w:rsidR="00105D17" w:rsidRDefault="00105D17" w:rsidP="00105D17">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c>
          <w:tcPr>
            <w:tcW w:w="1926" w:type="dxa"/>
          </w:tcPr>
          <w:p w14:paraId="66D670EA" w14:textId="77777777" w:rsidR="00105D17" w:rsidRDefault="00105D17" w:rsidP="00105D17">
            <w:pPr>
              <w:spacing w:after="0"/>
            </w:pPr>
            <w:proofErr w:type="spellStart"/>
            <w:r w:rsidRPr="00834AED">
              <w:rPr>
                <w:i/>
              </w:rPr>
              <w:t>RRCResumeRequest</w:t>
            </w:r>
            <w:proofErr w:type="spellEnd"/>
            <w:r w:rsidRPr="00834AED">
              <w:rPr>
                <w:i/>
              </w:rPr>
              <w:t xml:space="preserve"> </w:t>
            </w:r>
            <w:r w:rsidRPr="00834AED">
              <w:t xml:space="preserve">or </w:t>
            </w:r>
            <w:r w:rsidRPr="00834AED">
              <w:rPr>
                <w:i/>
              </w:rPr>
              <w:t>RRCResumeRequest1</w:t>
            </w:r>
          </w:p>
        </w:tc>
        <w:tc>
          <w:tcPr>
            <w:tcW w:w="1926" w:type="dxa"/>
          </w:tcPr>
          <w:p w14:paraId="65DE5738" w14:textId="5C55CD78" w:rsidR="00105D17" w:rsidRPr="00834AED" w:rsidRDefault="00105D17" w:rsidP="00105D17">
            <w:pPr>
              <w:spacing w:after="0"/>
              <w:rPr>
                <w:i/>
              </w:rPr>
            </w:pPr>
            <w:proofErr w:type="spellStart"/>
            <w:r w:rsidRPr="00834AED">
              <w:rPr>
                <w:i/>
              </w:rPr>
              <w:t>RRCReestablishmentRequest</w:t>
            </w:r>
            <w:proofErr w:type="spellEnd"/>
          </w:p>
        </w:tc>
      </w:tr>
      <w:tr w:rsidR="00105D17" w14:paraId="43793CA3" w14:textId="1DC4E8B2" w:rsidTr="00105D17">
        <w:tc>
          <w:tcPr>
            <w:tcW w:w="1925" w:type="dxa"/>
          </w:tcPr>
          <w:p w14:paraId="3A676596" w14:textId="77777777" w:rsidR="00105D17" w:rsidRDefault="00105D17" w:rsidP="00105D17">
            <w:pPr>
              <w:spacing w:after="0"/>
            </w:pPr>
            <w:r>
              <w:rPr>
                <w:rFonts w:hint="eastAsia"/>
              </w:rPr>
              <w:t>M</w:t>
            </w:r>
            <w:r>
              <w:t>SG2 on SRB1</w:t>
            </w:r>
          </w:p>
        </w:tc>
        <w:tc>
          <w:tcPr>
            <w:tcW w:w="1926" w:type="dxa"/>
          </w:tcPr>
          <w:p w14:paraId="2BB104BC" w14:textId="77777777" w:rsidR="00105D17" w:rsidRDefault="00105D17" w:rsidP="00105D17">
            <w:pPr>
              <w:spacing w:after="0"/>
            </w:pPr>
            <w:proofErr w:type="spellStart"/>
            <w:r w:rsidRPr="00834AED">
              <w:rPr>
                <w:i/>
              </w:rPr>
              <w:t>RRCResume</w:t>
            </w:r>
            <w:proofErr w:type="spellEnd"/>
          </w:p>
        </w:tc>
        <w:tc>
          <w:tcPr>
            <w:tcW w:w="1926" w:type="dxa"/>
          </w:tcPr>
          <w:p w14:paraId="410F6096" w14:textId="77777777" w:rsidR="00105D17" w:rsidRPr="0089078F" w:rsidRDefault="00105D17" w:rsidP="00105D17">
            <w:pPr>
              <w:spacing w:after="0"/>
              <w:rPr>
                <w:i/>
              </w:rPr>
            </w:pPr>
            <w:proofErr w:type="spellStart"/>
            <w:r w:rsidRPr="0089078F">
              <w:rPr>
                <w:rFonts w:hint="eastAsia"/>
                <w:i/>
              </w:rPr>
              <w:t>R</w:t>
            </w:r>
            <w:r w:rsidRPr="0089078F">
              <w:rPr>
                <w:i/>
              </w:rPr>
              <w:t>RCRelease</w:t>
            </w:r>
            <w:proofErr w:type="spellEnd"/>
          </w:p>
        </w:tc>
        <w:tc>
          <w:tcPr>
            <w:tcW w:w="1926" w:type="dxa"/>
          </w:tcPr>
          <w:p w14:paraId="05F92E7E" w14:textId="77777777" w:rsidR="00105D17" w:rsidRDefault="00105D17" w:rsidP="00105D17">
            <w:pPr>
              <w:spacing w:after="0"/>
            </w:pPr>
            <w:proofErr w:type="spellStart"/>
            <w:r w:rsidRPr="0089078F">
              <w:rPr>
                <w:rFonts w:hint="eastAsia"/>
                <w:i/>
              </w:rPr>
              <w:t>R</w:t>
            </w:r>
            <w:r w:rsidRPr="0089078F">
              <w:rPr>
                <w:i/>
              </w:rPr>
              <w:t>RCRelease</w:t>
            </w:r>
            <w:proofErr w:type="spellEnd"/>
          </w:p>
        </w:tc>
        <w:tc>
          <w:tcPr>
            <w:tcW w:w="1926" w:type="dxa"/>
          </w:tcPr>
          <w:p w14:paraId="261FC271" w14:textId="62B86C08" w:rsidR="00105D17" w:rsidRPr="0089078F" w:rsidRDefault="00105D17" w:rsidP="00105D17">
            <w:pPr>
              <w:spacing w:after="0"/>
              <w:rPr>
                <w:i/>
              </w:rPr>
            </w:pPr>
            <w:proofErr w:type="spellStart"/>
            <w:r w:rsidRPr="00834AED">
              <w:rPr>
                <w:i/>
              </w:rPr>
              <w:t>RRCReestablishment</w:t>
            </w:r>
            <w:proofErr w:type="spellEnd"/>
          </w:p>
        </w:tc>
      </w:tr>
      <w:tr w:rsidR="00105D17" w14:paraId="2784A880" w14:textId="2B73315C" w:rsidTr="00105D17">
        <w:tc>
          <w:tcPr>
            <w:tcW w:w="1925" w:type="dxa"/>
          </w:tcPr>
          <w:p w14:paraId="1D182125" w14:textId="77777777" w:rsidR="00105D17" w:rsidRDefault="00105D17" w:rsidP="00105D17">
            <w:pPr>
              <w:spacing w:after="0"/>
            </w:pPr>
            <w:r>
              <w:rPr>
                <w:rFonts w:hint="eastAsia"/>
              </w:rPr>
              <w:t>M</w:t>
            </w:r>
            <w:r>
              <w:t>SG3 on SRB1</w:t>
            </w:r>
          </w:p>
        </w:tc>
        <w:tc>
          <w:tcPr>
            <w:tcW w:w="1926" w:type="dxa"/>
          </w:tcPr>
          <w:p w14:paraId="41BC3972" w14:textId="77777777" w:rsidR="00105D17" w:rsidRDefault="00105D17" w:rsidP="00105D17">
            <w:pPr>
              <w:spacing w:after="0"/>
            </w:pPr>
            <w:proofErr w:type="spellStart"/>
            <w:r w:rsidRPr="00834AED">
              <w:rPr>
                <w:i/>
              </w:rPr>
              <w:t>RRCResume</w:t>
            </w:r>
            <w:r>
              <w:rPr>
                <w:i/>
              </w:rPr>
              <w:t>Complete</w:t>
            </w:r>
            <w:proofErr w:type="spellEnd"/>
          </w:p>
        </w:tc>
        <w:tc>
          <w:tcPr>
            <w:tcW w:w="1926" w:type="dxa"/>
          </w:tcPr>
          <w:p w14:paraId="6CF49C4F" w14:textId="77777777" w:rsidR="00105D17" w:rsidRDefault="00105D17" w:rsidP="00105D17">
            <w:pPr>
              <w:spacing w:after="0"/>
            </w:pPr>
          </w:p>
        </w:tc>
        <w:tc>
          <w:tcPr>
            <w:tcW w:w="1926" w:type="dxa"/>
          </w:tcPr>
          <w:p w14:paraId="7F1D70FD" w14:textId="77777777" w:rsidR="00105D17" w:rsidRDefault="00105D17" w:rsidP="00105D17">
            <w:pPr>
              <w:spacing w:after="0"/>
            </w:pPr>
          </w:p>
        </w:tc>
        <w:tc>
          <w:tcPr>
            <w:tcW w:w="1926" w:type="dxa"/>
          </w:tcPr>
          <w:p w14:paraId="7D3954C2" w14:textId="58154DEA" w:rsidR="00105D17" w:rsidRDefault="00105D17" w:rsidP="00105D17">
            <w:pPr>
              <w:spacing w:after="0"/>
            </w:pPr>
            <w:proofErr w:type="spellStart"/>
            <w:r w:rsidRPr="00834AED">
              <w:rPr>
                <w:i/>
              </w:rPr>
              <w:t>RRCResume</w:t>
            </w:r>
            <w:r>
              <w:rPr>
                <w:i/>
              </w:rPr>
              <w:t>Complete</w:t>
            </w:r>
            <w:proofErr w:type="spellEnd"/>
          </w:p>
        </w:tc>
      </w:tr>
    </w:tbl>
    <w:p w14:paraId="27410374" w14:textId="77777777" w:rsidR="0089078F" w:rsidRDefault="0089078F" w:rsidP="0089078F"/>
    <w:p w14:paraId="4D2BFDA9" w14:textId="77777777" w:rsidR="004C005B" w:rsidRDefault="004C005B" w:rsidP="0089078F">
      <w:r>
        <w:rPr>
          <w:rFonts w:hint="eastAsia"/>
        </w:rPr>
        <w:t>W</w:t>
      </w:r>
      <w:r>
        <w:t>ith this categorization, the issue can be further split into the following sub-</w:t>
      </w:r>
      <w:r>
        <w:rPr>
          <w:rFonts w:hint="eastAsia"/>
        </w:rPr>
        <w:t>issue</w:t>
      </w:r>
      <w:r>
        <w:t>s:</w:t>
      </w:r>
    </w:p>
    <w:p w14:paraId="2BAF18DC" w14:textId="77777777" w:rsidR="0061437E" w:rsidRDefault="000E6AED" w:rsidP="0061437E">
      <w:pPr>
        <w:keepNext/>
        <w:jc w:val="center"/>
      </w:pPr>
      <w:r>
        <w:object w:dxaOrig="8115" w:dyaOrig="4185" w14:anchorId="67AE6B7D">
          <v:shape id="_x0000_i1026" type="#_x0000_t75" style="width:406.35pt;height:209.75pt" o:ole="">
            <v:imagedata r:id="rId13" o:title=""/>
          </v:shape>
          <o:OLEObject Type="Embed" ProgID="Visio.Drawing.15" ShapeID="_x0000_i1026" DrawAspect="Content" ObjectID="_1682235296" r:id="rId14"/>
        </w:object>
      </w:r>
    </w:p>
    <w:p w14:paraId="775968F0" w14:textId="77777777" w:rsidR="0061437E" w:rsidRDefault="0061437E" w:rsidP="0061437E">
      <w:pPr>
        <w:pStyle w:val="af5"/>
      </w:pPr>
      <w:r>
        <w:t xml:space="preserve">Figure </w:t>
      </w:r>
      <w:r>
        <w:fldChar w:fldCharType="begin"/>
      </w:r>
      <w:r>
        <w:instrText xml:space="preserve"> SEQ Figure \* ARABIC </w:instrText>
      </w:r>
      <w:r>
        <w:fldChar w:fldCharType="separate"/>
      </w:r>
      <w:r w:rsidR="00A26AC8">
        <w:rPr>
          <w:noProof/>
        </w:rPr>
        <w:t>2</w:t>
      </w:r>
      <w:r>
        <w:fldChar w:fldCharType="end"/>
      </w:r>
      <w:r>
        <w:t xml:space="preserve"> Problem formulation for RRC state transition of remote UE</w:t>
      </w:r>
    </w:p>
    <w:p w14:paraId="3C1BC828" w14:textId="77777777" w:rsidR="0061437E" w:rsidRPr="00271F6C" w:rsidRDefault="0061437E" w:rsidP="0089078F">
      <w:r>
        <w:rPr>
          <w:rFonts w:hint="eastAsia"/>
        </w:rPr>
        <w:t>I</w:t>
      </w:r>
      <w:r>
        <w:t>.e., the CP procedure design is to solve the 5 sub-issues for the above SRB0/1 message delivery.</w:t>
      </w:r>
    </w:p>
    <w:p w14:paraId="322B3926" w14:textId="0A583131" w:rsidR="00F2794A" w:rsidRDefault="00F2794A" w:rsidP="00F2794A">
      <w:pPr>
        <w:pStyle w:val="3"/>
      </w:pPr>
      <w:r>
        <w:rPr>
          <w:rFonts w:hint="eastAsia"/>
        </w:rPr>
        <w:t>I</w:t>
      </w:r>
      <w:r>
        <w:t>ssue-</w:t>
      </w:r>
      <w:r w:rsidR="00766CA9">
        <w:rPr>
          <w:rFonts w:hint="eastAsia"/>
        </w:rPr>
        <w:t>1</w:t>
      </w:r>
      <w:r>
        <w:t xml:space="preserve">: </w:t>
      </w:r>
      <w:proofErr w:type="spellStart"/>
      <w:r>
        <w:t>Uu</w:t>
      </w:r>
      <w:proofErr w:type="spellEnd"/>
      <w:r>
        <w:t xml:space="preserve"> RLC/LCH configuration for relay UE</w:t>
      </w:r>
    </w:p>
    <w:p w14:paraId="0FB4FE80" w14:textId="2FDC5257" w:rsidR="00766CA9" w:rsidRDefault="00766CA9" w:rsidP="00766CA9">
      <w:r>
        <w:rPr>
          <w:rFonts w:hint="eastAsia"/>
        </w:rPr>
        <w:t>Acco</w:t>
      </w:r>
      <w:r>
        <w:t>rding to RAN2#113bis agreement</w:t>
      </w:r>
    </w:p>
    <w:p w14:paraId="7D1E4515" w14:textId="77777777" w:rsidR="00766CA9" w:rsidRDefault="00766CA9" w:rsidP="00F431AE">
      <w:pPr>
        <w:pStyle w:val="Doc-text2"/>
        <w:pBdr>
          <w:top w:val="single" w:sz="4" w:space="1" w:color="auto"/>
          <w:left w:val="single" w:sz="4" w:space="4" w:color="auto"/>
          <w:bottom w:val="single" w:sz="4" w:space="1" w:color="auto"/>
          <w:right w:val="single" w:sz="4" w:space="4" w:color="auto"/>
        </w:pBdr>
        <w:ind w:left="363"/>
      </w:pPr>
      <w:r>
        <w:t xml:space="preserve">Proposal 6-1: [20/23] [Easy] For the delivery of remote UE’s SRB0 RRC message, specified (fixed) configuration is used for the configuration of PC5 RLC channel. </w:t>
      </w:r>
      <w:r>
        <w:rPr>
          <w:highlight w:val="yellow"/>
        </w:rPr>
        <w:t xml:space="preserve">FFS for the </w:t>
      </w:r>
      <w:proofErr w:type="spellStart"/>
      <w:r>
        <w:rPr>
          <w:highlight w:val="yellow"/>
        </w:rPr>
        <w:t>Uu</w:t>
      </w:r>
      <w:proofErr w:type="spellEnd"/>
      <w:r>
        <w:rPr>
          <w:highlight w:val="yellow"/>
        </w:rPr>
        <w:t xml:space="preserve"> RLC channel.</w:t>
      </w:r>
      <w:r>
        <w:t xml:space="preserve"> </w:t>
      </w:r>
    </w:p>
    <w:p w14:paraId="62D9422E" w14:textId="77777777" w:rsidR="00766CA9" w:rsidRDefault="00766CA9" w:rsidP="00F431AE">
      <w:pPr>
        <w:pStyle w:val="Doc-text2"/>
        <w:pBdr>
          <w:top w:val="single" w:sz="4" w:space="1" w:color="auto"/>
          <w:left w:val="single" w:sz="4" w:space="4" w:color="auto"/>
          <w:bottom w:val="single" w:sz="4" w:space="1" w:color="auto"/>
          <w:right w:val="single" w:sz="4" w:space="4" w:color="auto"/>
        </w:pBdr>
        <w:ind w:left="363"/>
      </w:pPr>
      <w:r>
        <w:t xml:space="preserve">Proposal 6-3: [23/23] [Easy] For the delivery of remote UE’s SRB1 RRC message such as </w:t>
      </w:r>
      <w:proofErr w:type="spellStart"/>
      <w:r>
        <w:t>RRCResume</w:t>
      </w:r>
      <w:proofErr w:type="spellEnd"/>
      <w:r>
        <w:t xml:space="preserve"> and </w:t>
      </w:r>
      <w:proofErr w:type="spellStart"/>
      <w:r>
        <w:t>RRCReestablishment</w:t>
      </w:r>
      <w:proofErr w:type="spellEnd"/>
      <w:r>
        <w:t xml:space="preserve"> message, default configuration is used for the configuration of PC5 RLC channel which can be reconfigured by network. </w:t>
      </w:r>
      <w:r>
        <w:rPr>
          <w:highlight w:val="yellow"/>
        </w:rPr>
        <w:t xml:space="preserve">FFS for </w:t>
      </w:r>
      <w:proofErr w:type="spellStart"/>
      <w:r>
        <w:rPr>
          <w:highlight w:val="yellow"/>
        </w:rPr>
        <w:t>Uu</w:t>
      </w:r>
      <w:proofErr w:type="spellEnd"/>
      <w:r>
        <w:rPr>
          <w:highlight w:val="yellow"/>
        </w:rPr>
        <w:t xml:space="preserve"> RLC channel.</w:t>
      </w:r>
      <w:r>
        <w:t xml:space="preserve"> </w:t>
      </w:r>
    </w:p>
    <w:p w14:paraId="324F9817" w14:textId="2158EEA6" w:rsidR="00766CA9" w:rsidRDefault="001730B4" w:rsidP="00766CA9">
      <w:pPr>
        <w:spacing w:beforeLines="50" w:before="120"/>
      </w:pPr>
      <w:r>
        <w:t xml:space="preserve">For the two FFS, the issue is similar, i.e., for </w:t>
      </w:r>
      <w:proofErr w:type="spellStart"/>
      <w:r>
        <w:t>Uu</w:t>
      </w:r>
      <w:proofErr w:type="spellEnd"/>
      <w:r>
        <w:t xml:space="preserve"> RLC channel</w:t>
      </w:r>
    </w:p>
    <w:p w14:paraId="6BC8165E" w14:textId="05FD6756" w:rsidR="001730B4" w:rsidRDefault="001730B4" w:rsidP="00F431AE">
      <w:pPr>
        <w:pStyle w:val="af7"/>
        <w:numPr>
          <w:ilvl w:val="0"/>
          <w:numId w:val="15"/>
        </w:numPr>
        <w:spacing w:beforeLines="50" w:before="120"/>
        <w:ind w:left="357" w:hanging="357"/>
        <w:contextualSpacing w:val="0"/>
      </w:pPr>
      <w:r>
        <w:t>Whether to adopt a similar way as for PC5 RLC channel, i.e., specified/default configuration</w:t>
      </w:r>
    </w:p>
    <w:p w14:paraId="6572095C" w14:textId="6E2CD99A" w:rsidR="001730B4" w:rsidRDefault="001730B4" w:rsidP="00F431AE">
      <w:pPr>
        <w:pStyle w:val="af7"/>
        <w:numPr>
          <w:ilvl w:val="0"/>
          <w:numId w:val="15"/>
        </w:numPr>
        <w:spacing w:beforeLines="50" w:before="120"/>
        <w:ind w:left="357" w:hanging="357"/>
        <w:contextualSpacing w:val="0"/>
      </w:pPr>
      <w:r>
        <w:rPr>
          <w:rFonts w:hint="eastAsia"/>
        </w:rPr>
        <w:t>O</w:t>
      </w:r>
      <w:r>
        <w:t>r to rely on network configuration</w:t>
      </w:r>
    </w:p>
    <w:p w14:paraId="3D5A9752" w14:textId="77777777" w:rsidR="00794736" w:rsidRDefault="001730B4" w:rsidP="001730B4">
      <w:pPr>
        <w:spacing w:beforeLines="50" w:before="120"/>
      </w:pPr>
      <w:r>
        <w:t xml:space="preserve">To understand the difference in-between: </w:t>
      </w:r>
    </w:p>
    <w:p w14:paraId="49A4EDB8" w14:textId="45F249DB" w:rsidR="001730B4" w:rsidRDefault="001730B4" w:rsidP="00F431AE">
      <w:pPr>
        <w:pStyle w:val="af7"/>
        <w:numPr>
          <w:ilvl w:val="0"/>
          <w:numId w:val="18"/>
        </w:numPr>
        <w:spacing w:beforeLines="50" w:before="120"/>
      </w:pPr>
      <w:r>
        <w:t xml:space="preserve">In 38.331, the </w:t>
      </w:r>
      <w:proofErr w:type="spellStart"/>
      <w:r>
        <w:t>specififed</w:t>
      </w:r>
      <w:proofErr w:type="spellEnd"/>
      <w:r>
        <w:t xml:space="preserve"> configuration for CCCH (as follows) is used for on-demand SIB request, RRC establishment / re-establishment / resume request</w:t>
      </w:r>
    </w:p>
    <w:p w14:paraId="7DCEAAAF" w14:textId="77777777" w:rsidR="001730B4" w:rsidRPr="00F431AE" w:rsidRDefault="001730B4" w:rsidP="00F431AE">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ja-JP"/>
        </w:rPr>
      </w:pPr>
      <w:r w:rsidRPr="00F431AE">
        <w:rPr>
          <w:rFonts w:ascii="Times New Roman" w:eastAsia="Times New Roman" w:hAnsi="Times New Roman"/>
          <w:lang w:eastAsia="ja-JP"/>
        </w:rPr>
        <w:t>1&gt;</w:t>
      </w:r>
      <w:r w:rsidRPr="00F431AE">
        <w:rPr>
          <w:rFonts w:ascii="Times New Roman" w:eastAsia="Times New Roman" w:hAnsi="Times New Roman"/>
          <w:lang w:eastAsia="ja-JP"/>
        </w:rPr>
        <w:tab/>
        <w:t>apply the CCCH configuration as specified in 9.1.1.2;</w:t>
      </w:r>
    </w:p>
    <w:p w14:paraId="39B53905" w14:textId="6DBFBD34" w:rsidR="001730B4" w:rsidRDefault="001730B4" w:rsidP="001730B4">
      <w:pPr>
        <w:spacing w:beforeLines="50" w:before="120"/>
      </w:pPr>
      <w:r>
        <w:t xml:space="preserve">Where the </w:t>
      </w:r>
      <w:proofErr w:type="spellStart"/>
      <w:r>
        <w:t>configuraton</w:t>
      </w:r>
      <w:proofErr w:type="spellEnd"/>
      <w:r>
        <w:t xml:space="preserve"> is fixed, and the LCID space is statically occupied, i.e., both UE and network side has to be ready on the LCID-0 from the very beginning.</w:t>
      </w:r>
    </w:p>
    <w:p w14:paraId="6FCA6435" w14:textId="521150F8" w:rsidR="001730B4" w:rsidRDefault="00794736" w:rsidP="00F431AE">
      <w:pPr>
        <w:pStyle w:val="af7"/>
        <w:numPr>
          <w:ilvl w:val="0"/>
          <w:numId w:val="18"/>
        </w:numPr>
        <w:spacing w:beforeLines="50" w:before="120"/>
      </w:pPr>
      <w:r>
        <w:rPr>
          <w:rFonts w:hint="eastAsia"/>
        </w:rPr>
        <w:t>S</w:t>
      </w:r>
      <w:r>
        <w:t>imilarly, for SRB1, in case of re-establishment and resume,</w:t>
      </w:r>
    </w:p>
    <w:p w14:paraId="63D81DB2" w14:textId="77777777" w:rsidR="00794736" w:rsidRPr="00794736" w:rsidRDefault="00794736" w:rsidP="00F431AE">
      <w:pPr>
        <w:pBdr>
          <w:top w:val="single" w:sz="4" w:space="1" w:color="auto"/>
          <w:left w:val="single" w:sz="4" w:space="4" w:color="auto"/>
          <w:bottom w:val="single" w:sz="4" w:space="1" w:color="auto"/>
          <w:right w:val="single" w:sz="4" w:space="4" w:color="auto"/>
        </w:pBdr>
        <w:spacing w:after="180"/>
        <w:ind w:left="284" w:hanging="284"/>
        <w:jc w:val="left"/>
        <w:rPr>
          <w:rFonts w:ascii="Times New Roman" w:eastAsia="Times New Roman" w:hAnsi="Times New Roman"/>
          <w:lang w:eastAsia="ja-JP"/>
        </w:rPr>
      </w:pPr>
      <w:r w:rsidRPr="00794736">
        <w:rPr>
          <w:rFonts w:ascii="Times New Roman" w:eastAsia="Times New Roman" w:hAnsi="Times New Roman"/>
          <w:lang w:eastAsia="ja-JP"/>
        </w:rPr>
        <w:t>1&gt;</w:t>
      </w:r>
      <w:r w:rsidRPr="00794736">
        <w:rPr>
          <w:rFonts w:ascii="Times New Roman" w:eastAsia="Times New Roman" w:hAnsi="Times New Roman"/>
          <w:lang w:eastAsia="ja-JP"/>
        </w:rPr>
        <w:tab/>
        <w:t>apply the default SRB1 configuration as specified in 9.2.1;</w:t>
      </w:r>
    </w:p>
    <w:p w14:paraId="56375A78" w14:textId="6DF7516D" w:rsidR="00794736" w:rsidRDefault="00794736" w:rsidP="001730B4">
      <w:pPr>
        <w:spacing w:beforeLines="50" w:before="120"/>
      </w:pPr>
      <w:r>
        <w:rPr>
          <w:rFonts w:hint="eastAsia"/>
        </w:rPr>
        <w:t>I</w:t>
      </w:r>
      <w:r>
        <w:t xml:space="preserve">.e., both UE and network side </w:t>
      </w:r>
      <w:r w:rsidR="00F431AE">
        <w:t xml:space="preserve">have </w:t>
      </w:r>
      <w:r>
        <w:t>to be ready on the LCID-1 after MSG1 on SRB0.</w:t>
      </w:r>
    </w:p>
    <w:p w14:paraId="59DC560A" w14:textId="2B227E8F" w:rsidR="00794736" w:rsidRDefault="00794736" w:rsidP="001730B4">
      <w:pPr>
        <w:spacing w:beforeLines="50" w:before="120"/>
      </w:pPr>
      <w:r>
        <w:rPr>
          <w:rFonts w:hint="eastAsia"/>
        </w:rPr>
        <w:t>F</w:t>
      </w:r>
      <w:r>
        <w:t xml:space="preserve">or both case 1) and 2) above, since there is no way for the network to provide configuration beforehand (for SRB0 and SRB1), UE and network </w:t>
      </w:r>
      <w:r w:rsidR="00F431AE">
        <w:t xml:space="preserve">have </w:t>
      </w:r>
      <w:r>
        <w:t>to rely on specified/default configuration, with the cost on losing configurability / flexibility – that explains the reason for other use case</w:t>
      </w:r>
      <w:r w:rsidR="00F431AE">
        <w:t>s</w:t>
      </w:r>
      <w:r>
        <w:t xml:space="preserve"> of SRB1 (other than re-establishment and resume), it relies on network configuration</w:t>
      </w:r>
      <w:r w:rsidR="005F730B">
        <w:t>.</w:t>
      </w:r>
    </w:p>
    <w:p w14:paraId="01CD7C3D" w14:textId="49FBD4EF" w:rsidR="001962A8" w:rsidRDefault="001962A8" w:rsidP="001730B4">
      <w:pPr>
        <w:spacing w:beforeLines="50" w:before="120"/>
      </w:pPr>
      <w:r>
        <w:t xml:space="preserve">So similarly, the question is whether the relay UE has the chance to rely on network configuration for </w:t>
      </w:r>
      <w:proofErr w:type="spellStart"/>
      <w:r>
        <w:t>Uu</w:t>
      </w:r>
      <w:proofErr w:type="spellEnd"/>
      <w:r>
        <w:t xml:space="preserve"> RLC channel for SRB0 and SRB1? The answer is yes, e.g., relying on SUI message report, relay UE can notify network on the existence of remote UE, and thus network can as response provide the configuration of </w:t>
      </w:r>
      <w:proofErr w:type="spellStart"/>
      <w:r>
        <w:t>Uu</w:t>
      </w:r>
      <w:proofErr w:type="spellEnd"/>
      <w:r>
        <w:t xml:space="preserve"> RLC channel for relayed SRB0 and SRB1 message.</w:t>
      </w:r>
    </w:p>
    <w:p w14:paraId="5D24A6CB" w14:textId="655DF37D" w:rsidR="001962A8" w:rsidRDefault="001962A8" w:rsidP="00F431AE">
      <w:pPr>
        <w:pStyle w:val="Observation"/>
        <w:tabs>
          <w:tab w:val="clear" w:pos="1304"/>
        </w:tabs>
        <w:ind w:left="1701" w:hanging="1701"/>
      </w:pPr>
      <w:bookmarkStart w:id="7" w:name="_Toc71621986"/>
      <w:r>
        <w:rPr>
          <w:rFonts w:hint="eastAsia"/>
        </w:rPr>
        <w:lastRenderedPageBreak/>
        <w:t>I</w:t>
      </w:r>
      <w:r>
        <w:t xml:space="preserve">n </w:t>
      </w:r>
      <w:proofErr w:type="spellStart"/>
      <w:r>
        <w:t>Uu</w:t>
      </w:r>
      <w:proofErr w:type="spellEnd"/>
      <w:r>
        <w:t xml:space="preserve">, specified configuration for SRB0 and default configuration for SRB1 are only used in case network cannot provide configuration beforehand. Otherwise, </w:t>
      </w:r>
      <w:r w:rsidR="00FF4C06">
        <w:t>e.g., for SRB1 other than re-establishment and resume, it relies on network configuration.</w:t>
      </w:r>
      <w:bookmarkEnd w:id="7"/>
    </w:p>
    <w:p w14:paraId="6E3B415E" w14:textId="7B1B0676" w:rsidR="00FF4C06" w:rsidRDefault="00FF4C06" w:rsidP="00F431AE">
      <w:pPr>
        <w:pStyle w:val="Observation"/>
        <w:tabs>
          <w:tab w:val="clear" w:pos="1304"/>
        </w:tabs>
        <w:ind w:left="1701" w:hanging="1701"/>
      </w:pPr>
      <w:bookmarkStart w:id="8" w:name="_Toc71621987"/>
      <w:r>
        <w:t xml:space="preserve">For L2 relay, relay UE can always rely on network configuration to provide </w:t>
      </w:r>
      <w:proofErr w:type="spellStart"/>
      <w:r>
        <w:t>Uu</w:t>
      </w:r>
      <w:proofErr w:type="spellEnd"/>
      <w:r>
        <w:t xml:space="preserve"> RLC channel configuration, instead of relying</w:t>
      </w:r>
      <w:r w:rsidR="00F431AE">
        <w:t xml:space="preserve"> on</w:t>
      </w:r>
      <w:r>
        <w:t xml:space="preserve"> specified configuration or default configuration.</w:t>
      </w:r>
      <w:bookmarkEnd w:id="8"/>
    </w:p>
    <w:p w14:paraId="41066747" w14:textId="36931A97" w:rsidR="00FF4C06" w:rsidRDefault="009255ED" w:rsidP="00F431A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71621995"/>
      <w:r w:rsidRPr="009619C8">
        <w:t xml:space="preserve">For L2 UE-to-Network Relay, </w:t>
      </w:r>
      <w:r>
        <w:t>f</w:t>
      </w:r>
      <w:r w:rsidR="00FF4C06">
        <w:t xml:space="preserve">or the delivery of remote UE’s SRB0/1 RRC message, network configuration is used for the configuration of </w:t>
      </w:r>
      <w:proofErr w:type="spellStart"/>
      <w:r w:rsidR="00FF4C06">
        <w:t>Uu</w:t>
      </w:r>
      <w:proofErr w:type="spellEnd"/>
      <w:r w:rsidR="00FF4C06">
        <w:t xml:space="preserve"> RLC channel.</w:t>
      </w:r>
      <w:bookmarkEnd w:id="9"/>
      <w:r w:rsidR="00FF4C06">
        <w:t xml:space="preserve"> </w:t>
      </w:r>
    </w:p>
    <w:p w14:paraId="0C9D0D74" w14:textId="77777777" w:rsidR="009255ED" w:rsidRDefault="009255ED" w:rsidP="009255ED">
      <w:r>
        <w:rPr>
          <w:rFonts w:hint="eastAsia"/>
        </w:rPr>
        <w:t>T</w:t>
      </w:r>
      <w:r>
        <w:t xml:space="preserve">o solve the issue on how for relay UE to know the remote UE ID to be used in </w:t>
      </w:r>
      <w:proofErr w:type="spellStart"/>
      <w:r>
        <w:t>adapation</w:t>
      </w:r>
      <w:proofErr w:type="spellEnd"/>
      <w:r>
        <w:t xml:space="preserve"> layer, there could be different solutions:</w:t>
      </w:r>
    </w:p>
    <w:p w14:paraId="0019C242" w14:textId="77777777" w:rsidR="009255ED" w:rsidRDefault="009255ED" w:rsidP="009255ED">
      <w:r>
        <w:rPr>
          <w:rFonts w:hint="eastAsia"/>
        </w:rPr>
        <w:t>O</w:t>
      </w:r>
      <w:r>
        <w:t xml:space="preserve">ption-1: Before first UL CCCH message, relay UE and network sync-up on the mapping between remote UE L2 ID and </w:t>
      </w:r>
      <w:r w:rsidRPr="00EF68F7">
        <w:rPr>
          <w:b/>
        </w:rPr>
        <w:t xml:space="preserve">UE ID in </w:t>
      </w:r>
      <w:proofErr w:type="spellStart"/>
      <w:r w:rsidRPr="00EF68F7">
        <w:rPr>
          <w:b/>
        </w:rPr>
        <w:t>adapation</w:t>
      </w:r>
      <w:proofErr w:type="spellEnd"/>
      <w:r w:rsidRPr="00EF68F7">
        <w:rPr>
          <w:b/>
        </w:rPr>
        <w:t xml:space="preserve"> layer</w:t>
      </w:r>
      <w:r>
        <w:t xml:space="preserve">, e.g., by using SUI message, and the first UL CCCH message is forwarded with </w:t>
      </w:r>
      <w:proofErr w:type="spellStart"/>
      <w:r>
        <w:t>adapation</w:t>
      </w:r>
      <w:proofErr w:type="spellEnd"/>
      <w:r>
        <w:t xml:space="preserve"> layer including the allocated </w:t>
      </w:r>
      <w:r w:rsidRPr="00EF68F7">
        <w:rPr>
          <w:b/>
        </w:rPr>
        <w:t xml:space="preserve">UE ID in </w:t>
      </w:r>
      <w:proofErr w:type="spellStart"/>
      <w:r w:rsidRPr="00EF68F7">
        <w:rPr>
          <w:b/>
        </w:rPr>
        <w:t>adapation</w:t>
      </w:r>
      <w:proofErr w:type="spellEnd"/>
      <w:r w:rsidRPr="00EF68F7">
        <w:rPr>
          <w:b/>
        </w:rPr>
        <w:t xml:space="preserve"> layer</w:t>
      </w:r>
      <w:r>
        <w:t>.</w:t>
      </w:r>
    </w:p>
    <w:p w14:paraId="773E0A68" w14:textId="77777777" w:rsidR="009255ED" w:rsidRDefault="009255ED" w:rsidP="009255ED">
      <w:r>
        <w:rPr>
          <w:rFonts w:hint="eastAsia"/>
        </w:rPr>
        <w:t>O</w:t>
      </w:r>
      <w:r>
        <w:t xml:space="preserve">ption-2: The first UL CCCH message is forwarded without </w:t>
      </w:r>
      <w:proofErr w:type="spellStart"/>
      <w:r>
        <w:t>adapation</w:t>
      </w:r>
      <w:proofErr w:type="spellEnd"/>
      <w:r>
        <w:t xml:space="preserve"> layer, and relay UE will wait for configuration from network on </w:t>
      </w:r>
      <w:r w:rsidRPr="00EF68F7">
        <w:rPr>
          <w:b/>
        </w:rPr>
        <w:t>UE ID allocation</w:t>
      </w:r>
      <w:r>
        <w:t xml:space="preserve"> (for UE ID in </w:t>
      </w:r>
      <w:proofErr w:type="spellStart"/>
      <w:r>
        <w:t>adapation</w:t>
      </w:r>
      <w:proofErr w:type="spellEnd"/>
      <w:r>
        <w:t xml:space="preserve"> layer), before forwarding UL CCCH message from another remote UE.</w:t>
      </w:r>
    </w:p>
    <w:p w14:paraId="22222CF9" w14:textId="77777777" w:rsidR="009255ED" w:rsidRDefault="009255ED" w:rsidP="009255ED">
      <w:r>
        <w:rPr>
          <w:rFonts w:hint="eastAsia"/>
        </w:rPr>
        <w:t>O</w:t>
      </w:r>
      <w:r>
        <w:t xml:space="preserve">ption-3: The first UL CCCH message is forwarded with adaption layer, where the UE ID is generated by relay UE autonomously, and it is up to network to decide </w:t>
      </w:r>
      <w:r w:rsidRPr="00EF68F7">
        <w:rPr>
          <w:b/>
        </w:rPr>
        <w:t>whether to use the ID allocated by relay UE or to overwrite it with another UE ID</w:t>
      </w:r>
      <w:r>
        <w:t>, before sending DL CCCH/DCCH message to the relay UE.</w:t>
      </w:r>
    </w:p>
    <w:p w14:paraId="14241105" w14:textId="77777777" w:rsidR="009255ED" w:rsidRDefault="009255ED" w:rsidP="009255ED">
      <w:r>
        <w:t>One commonality of the options above is to rely on network to do the final decision of remote UE ID allocation, since allocation by relay UE is hard to achieve globally unique if considering multiple hop relay and multiple path relay, i.e., it is not future proof.</w:t>
      </w:r>
    </w:p>
    <w:p w14:paraId="46ADA802" w14:textId="77777777" w:rsidR="009255ED" w:rsidRPr="00EF68F7" w:rsidRDefault="009255ED" w:rsidP="009255ED">
      <w:r>
        <w:t xml:space="preserve">If </w:t>
      </w:r>
      <w:proofErr w:type="spellStart"/>
      <w:r>
        <w:t>adapation</w:t>
      </w:r>
      <w:proofErr w:type="spellEnd"/>
      <w:r>
        <w:t xml:space="preserve"> layer is used for PC5 hop as well, remote UE itself has to know the UE ID as well, it can be notified by network using SRB1 after knowing capability information.</w:t>
      </w:r>
    </w:p>
    <w:p w14:paraId="0F13419A" w14:textId="77777777" w:rsidR="009255ED" w:rsidRDefault="009255ED" w:rsidP="009255E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70538651"/>
      <w:bookmarkStart w:id="11" w:name="_Toc71621996"/>
      <w:r>
        <w:rPr>
          <w:rFonts w:hint="eastAsia"/>
        </w:rPr>
        <w:t>F</w:t>
      </w:r>
      <w:r>
        <w:t xml:space="preserve">or L2 UE-to-Network Relay, network allocate UE ID to be used in </w:t>
      </w:r>
      <w:proofErr w:type="spellStart"/>
      <w:r>
        <w:t>adapation</w:t>
      </w:r>
      <w:proofErr w:type="spellEnd"/>
      <w:r>
        <w:t xml:space="preserve"> layer.</w:t>
      </w:r>
      <w:bookmarkEnd w:id="10"/>
      <w:bookmarkEnd w:id="11"/>
    </w:p>
    <w:p w14:paraId="70C8617F" w14:textId="77777777" w:rsidR="009255ED" w:rsidRDefault="009255ED" w:rsidP="009255E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70538652"/>
      <w:bookmarkStart w:id="13" w:name="_Toc71621997"/>
      <w:r>
        <w:rPr>
          <w:rFonts w:hint="eastAsia"/>
        </w:rPr>
        <w:t>F</w:t>
      </w:r>
      <w:r>
        <w:t>or L2 UE-to-Network Relay, RAN2 discuss whether network allocates remote UE ID in adaption layer to relay UE before or after the first UL CCCH message.</w:t>
      </w:r>
      <w:bookmarkEnd w:id="12"/>
      <w:bookmarkEnd w:id="13"/>
    </w:p>
    <w:p w14:paraId="69BB73BA" w14:textId="40F45039" w:rsidR="008571C1" w:rsidRDefault="008571C1" w:rsidP="008571C1">
      <w:pPr>
        <w:pStyle w:val="3"/>
      </w:pPr>
      <w:bookmarkStart w:id="14" w:name="_Toc67927184"/>
      <w:bookmarkStart w:id="15" w:name="_Toc67941010"/>
      <w:bookmarkEnd w:id="14"/>
      <w:bookmarkEnd w:id="15"/>
      <w:r>
        <w:rPr>
          <w:rFonts w:hint="eastAsia"/>
        </w:rPr>
        <w:t>I</w:t>
      </w:r>
      <w:r>
        <w:t>ssue-</w:t>
      </w:r>
      <w:r w:rsidR="00766CA9">
        <w:rPr>
          <w:rFonts w:hint="eastAsia"/>
        </w:rPr>
        <w:t>2</w:t>
      </w:r>
      <w:r>
        <w:t xml:space="preserve">: </w:t>
      </w:r>
      <w:proofErr w:type="spellStart"/>
      <w:r>
        <w:t>Uu</w:t>
      </w:r>
      <w:proofErr w:type="spellEnd"/>
      <w:r>
        <w:t xml:space="preserve"> PDCP configuration for remote UE</w:t>
      </w:r>
    </w:p>
    <w:p w14:paraId="21FDA4B1" w14:textId="1A8F1E88" w:rsidR="00FF4C06" w:rsidRDefault="00FF4C06" w:rsidP="00FF4C06">
      <w:r>
        <w:rPr>
          <w:rFonts w:hint="eastAsia"/>
        </w:rPr>
        <w:t>In</w:t>
      </w:r>
      <w:r>
        <w:t xml:space="preserve"> RAN2#113bis, there is the following agreement</w:t>
      </w:r>
    </w:p>
    <w:p w14:paraId="4430E9DA" w14:textId="77777777" w:rsidR="00FF4C06" w:rsidRDefault="00FF4C06" w:rsidP="00F431AE">
      <w:pPr>
        <w:pStyle w:val="Doc-text2"/>
        <w:pBdr>
          <w:top w:val="single" w:sz="4" w:space="1" w:color="auto"/>
          <w:left w:val="single" w:sz="4" w:space="4" w:color="auto"/>
          <w:bottom w:val="single" w:sz="4" w:space="1" w:color="auto"/>
          <w:right w:val="single" w:sz="4" w:space="4" w:color="auto"/>
        </w:pBdr>
        <w:ind w:left="363"/>
      </w:pPr>
      <w:r>
        <w:t xml:space="preserve">Proposal 6-8: [23/23] [Easy] For the remote UE’s SRB1/SRB2 configuration, only the </w:t>
      </w:r>
      <w:proofErr w:type="spellStart"/>
      <w:r>
        <w:t>Uu</w:t>
      </w:r>
      <w:proofErr w:type="spellEnd"/>
      <w:r>
        <w:t xml:space="preserve"> PDCP configuration is provided to the remote UE.</w:t>
      </w:r>
    </w:p>
    <w:p w14:paraId="57538E6B" w14:textId="190C6AC8" w:rsidR="008571C1" w:rsidRDefault="008571C1" w:rsidP="00F431AE">
      <w:pPr>
        <w:spacing w:beforeLines="50" w:before="120"/>
      </w:pPr>
      <w:r>
        <w:rPr>
          <w:rFonts w:hint="eastAsia"/>
        </w:rPr>
        <w:t>T</w:t>
      </w:r>
      <w:r>
        <w:t xml:space="preserve">his issue is not related to </w:t>
      </w:r>
      <w:r w:rsidRPr="00982F05">
        <w:rPr>
          <w:b/>
        </w:rPr>
        <w:t>SRB0</w:t>
      </w:r>
      <w:r w:rsidR="00517F4B">
        <w:t xml:space="preserve"> since no PDCP entity for </w:t>
      </w:r>
      <w:r w:rsidR="00517F4B" w:rsidRPr="003B5E7D">
        <w:rPr>
          <w:b/>
        </w:rPr>
        <w:t>SRB0</w:t>
      </w:r>
      <w:r w:rsidR="00517F4B">
        <w:t>.</w:t>
      </w:r>
    </w:p>
    <w:p w14:paraId="3B8B95A2" w14:textId="48DF6134" w:rsidR="008571C1" w:rsidRDefault="008571C1" w:rsidP="008571C1">
      <w:r>
        <w:rPr>
          <w:rFonts w:hint="eastAsia"/>
        </w:rPr>
        <w:t>F</w:t>
      </w:r>
      <w:r>
        <w:t xml:space="preserve">or </w:t>
      </w:r>
      <w:r w:rsidRPr="00982F05">
        <w:rPr>
          <w:b/>
        </w:rPr>
        <w:t>SRB1</w:t>
      </w:r>
      <w:r>
        <w:t xml:space="preserve">, since the PDCP entity is visible by </w:t>
      </w:r>
      <w:proofErr w:type="spellStart"/>
      <w:r>
        <w:t>gNB</w:t>
      </w:r>
      <w:proofErr w:type="spellEnd"/>
      <w:r>
        <w:t xml:space="preserve"> as for non-relayed scenario, it is preferred to follow the legacy procedure on PDCP layer </w:t>
      </w:r>
      <w:proofErr w:type="spellStart"/>
      <w:r>
        <w:t>behavior</w:t>
      </w:r>
      <w:proofErr w:type="spellEnd"/>
      <w:r>
        <w:t xml:space="preserve"> for remote UE.</w:t>
      </w:r>
    </w:p>
    <w:p w14:paraId="726A5B91" w14:textId="27B51A12" w:rsidR="00E6645E" w:rsidRDefault="00E6645E" w:rsidP="00982F05">
      <w:pPr>
        <w:spacing w:beforeLines="50" w:before="120"/>
      </w:pPr>
      <w:r>
        <w:rPr>
          <w:rFonts w:hint="eastAsia"/>
        </w:rPr>
        <w:t>T</w:t>
      </w:r>
      <w:r>
        <w:t xml:space="preserve">hen for </w:t>
      </w:r>
      <w:r w:rsidRPr="00E640FF">
        <w:rPr>
          <w:b/>
        </w:rPr>
        <w:t>SRB2/DRB</w:t>
      </w:r>
      <w:r>
        <w:t xml:space="preserve">, it would be fully up to </w:t>
      </w:r>
      <w:proofErr w:type="spellStart"/>
      <w:r>
        <w:t>gNB</w:t>
      </w:r>
      <w:proofErr w:type="spellEnd"/>
      <w:r>
        <w:t xml:space="preserve"> configuration, since that is to be done after both remote/relay UE enter</w:t>
      </w:r>
      <w:r w:rsidR="00C74A38">
        <w:t>s</w:t>
      </w:r>
      <w:r>
        <w:t xml:space="preserve"> into RRC_CONNECTED state, and has been addressed in the agreement.</w:t>
      </w:r>
    </w:p>
    <w:p w14:paraId="040F7662" w14:textId="16428AFB" w:rsidR="00517F4B" w:rsidRDefault="00517F4B" w:rsidP="00517F4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71621998"/>
      <w:r w:rsidRPr="009619C8">
        <w:t xml:space="preserve">For L2 UE-to-Network Relay, </w:t>
      </w:r>
      <w:r>
        <w:t>for</w:t>
      </w:r>
      <w:r w:rsidRPr="008571C1">
        <w:t xml:space="preserve"> delivery of </w:t>
      </w:r>
      <w:r w:rsidRPr="00E640FF">
        <w:t>SRB</w:t>
      </w:r>
      <w:r w:rsidRPr="008571C1">
        <w:rPr>
          <w:rFonts w:hint="eastAsia"/>
        </w:rPr>
        <w:t>1</w:t>
      </w:r>
      <w:r w:rsidRPr="008571C1">
        <w:t xml:space="preserve"> </w:t>
      </w:r>
      <w:r w:rsidR="003B5E7D" w:rsidRPr="00E640FF">
        <w:t xml:space="preserve">message </w:t>
      </w:r>
      <w:r w:rsidRPr="008571C1">
        <w:t>of remote UE</w:t>
      </w:r>
      <w:r w:rsidRPr="00E640FF">
        <w:t xml:space="preserve">, rely on </w:t>
      </w:r>
      <w:r w:rsidR="00F431AE">
        <w:t xml:space="preserve">the </w:t>
      </w:r>
      <w:r>
        <w:t xml:space="preserve">legacy specification for PDCP layer </w:t>
      </w:r>
      <w:proofErr w:type="spellStart"/>
      <w:r>
        <w:t>behavior</w:t>
      </w:r>
      <w:proofErr w:type="spellEnd"/>
      <w:r>
        <w:t xml:space="preserve"> at remote UE</w:t>
      </w:r>
      <w:r w:rsidRPr="008571C1">
        <w:t>.</w:t>
      </w:r>
      <w:bookmarkEnd w:id="16"/>
    </w:p>
    <w:p w14:paraId="029C361F" w14:textId="77777777" w:rsidR="00CF031C" w:rsidRPr="00CF031C" w:rsidRDefault="00CF031C"/>
    <w:p w14:paraId="20AFA446" w14:textId="4C8326F0" w:rsidR="00276721" w:rsidRDefault="00526A01" w:rsidP="00276721">
      <w:pPr>
        <w:pStyle w:val="2"/>
      </w:pPr>
      <w:r>
        <w:t xml:space="preserve">Procedure for </w:t>
      </w:r>
      <w:r w:rsidR="00276721">
        <w:rPr>
          <w:rFonts w:hint="eastAsia"/>
        </w:rPr>
        <w:t>R</w:t>
      </w:r>
      <w:r w:rsidR="00276721">
        <w:t xml:space="preserve">RC state </w:t>
      </w:r>
      <w:r>
        <w:t>transition of</w:t>
      </w:r>
      <w:r w:rsidR="00276721">
        <w:t xml:space="preserve"> relay UE</w:t>
      </w:r>
    </w:p>
    <w:p w14:paraId="0D3DC61C" w14:textId="77777777" w:rsidR="00526A01" w:rsidRPr="0013067A" w:rsidRDefault="00526A01" w:rsidP="00982F05">
      <w:pPr>
        <w:pStyle w:val="3"/>
      </w:pPr>
      <w:bookmarkStart w:id="17" w:name="_Ref51145771"/>
      <w:r>
        <w:rPr>
          <w:rFonts w:hint="eastAsia"/>
        </w:rPr>
        <w:t>F</w:t>
      </w:r>
      <w:r>
        <w:t>rom RRC_IDLE/RRC_INACTIVE to RRC_CONNECTED</w:t>
      </w:r>
      <w:bookmarkEnd w:id="17"/>
    </w:p>
    <w:p w14:paraId="08D159BB" w14:textId="77777777" w:rsidR="00D42FE5" w:rsidRDefault="00276721" w:rsidP="00276721">
      <w:r>
        <w:rPr>
          <w:rFonts w:hint="eastAsia"/>
        </w:rPr>
        <w:t>F</w:t>
      </w:r>
      <w:r>
        <w:t xml:space="preserve">or the relay-UE, based on </w:t>
      </w:r>
      <w:r w:rsidR="00D42FE5">
        <w:t>TR</w:t>
      </w:r>
    </w:p>
    <w:p w14:paraId="36DFD7C8" w14:textId="77777777" w:rsidR="00D42FE5" w:rsidRPr="00D42FE5" w:rsidRDefault="00D42FE5" w:rsidP="003B5E7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lang w:eastAsia="en-US"/>
        </w:rPr>
      </w:pPr>
      <w:r w:rsidRPr="00D42FE5">
        <w:rPr>
          <w:rFonts w:ascii="Times New Roman" w:eastAsia="Malgun Gothic" w:hAnsi="Times New Roman"/>
          <w:lang w:eastAsia="en-US"/>
        </w:rPr>
        <w:t xml:space="preserve">Step 2. The Remote UE sends the first RRC message (i.e., </w:t>
      </w:r>
      <w:proofErr w:type="spellStart"/>
      <w:r w:rsidRPr="00D42FE5">
        <w:rPr>
          <w:rFonts w:ascii="Times New Roman" w:eastAsia="Malgun Gothic" w:hAnsi="Times New Roman"/>
          <w:i/>
          <w:lang w:eastAsia="en-US"/>
        </w:rPr>
        <w:t>RRCSetupRequest</w:t>
      </w:r>
      <w:proofErr w:type="spellEnd"/>
      <w:r w:rsidRPr="00D42FE5">
        <w:rPr>
          <w:rFonts w:ascii="Times New Roman" w:eastAsia="Malgun Gothic" w:hAnsi="Times New Roman"/>
          <w:lang w:eastAsia="en-US"/>
        </w:rPr>
        <w:t xml:space="preserve">) for its connection establishment with </w:t>
      </w:r>
      <w:proofErr w:type="spellStart"/>
      <w:r w:rsidRPr="00D42FE5">
        <w:rPr>
          <w:rFonts w:ascii="Times New Roman" w:eastAsia="Malgun Gothic" w:hAnsi="Times New Roman"/>
          <w:lang w:eastAsia="en-US"/>
        </w:rPr>
        <w:t>gNB</w:t>
      </w:r>
      <w:proofErr w:type="spellEnd"/>
      <w:r w:rsidRPr="00D42FE5">
        <w:rPr>
          <w:rFonts w:ascii="Times New Roman" w:eastAsia="Malgun Gothic" w:hAnsi="Times New Roman"/>
          <w:lang w:eastAsia="en-US"/>
        </w:rPr>
        <w:t xml:space="preserve"> via the Relay UE, using a default L2 configuration on PC5.  The </w:t>
      </w:r>
      <w:proofErr w:type="spellStart"/>
      <w:r w:rsidRPr="00D42FE5">
        <w:rPr>
          <w:rFonts w:ascii="Times New Roman" w:eastAsia="Malgun Gothic" w:hAnsi="Times New Roman"/>
          <w:lang w:eastAsia="en-US"/>
        </w:rPr>
        <w:t>gNB</w:t>
      </w:r>
      <w:proofErr w:type="spellEnd"/>
      <w:r w:rsidRPr="00D42FE5">
        <w:rPr>
          <w:rFonts w:ascii="Times New Roman" w:eastAsia="Malgun Gothic" w:hAnsi="Times New Roman"/>
          <w:lang w:eastAsia="en-US"/>
        </w:rPr>
        <w:t xml:space="preserve"> responds with an </w:t>
      </w:r>
      <w:proofErr w:type="spellStart"/>
      <w:r w:rsidRPr="00D42FE5">
        <w:rPr>
          <w:rFonts w:ascii="Times New Roman" w:eastAsia="Malgun Gothic" w:hAnsi="Times New Roman"/>
          <w:i/>
          <w:lang w:eastAsia="en-US"/>
        </w:rPr>
        <w:t>RRCSetup</w:t>
      </w:r>
      <w:proofErr w:type="spellEnd"/>
      <w:r w:rsidRPr="00D42FE5">
        <w:rPr>
          <w:rFonts w:ascii="Times New Roman" w:eastAsia="Malgun Gothic" w:hAnsi="Times New Roman"/>
          <w:lang w:eastAsia="en-US"/>
        </w:rPr>
        <w:t xml:space="preserve"> message to Remote UE. The </w:t>
      </w:r>
      <w:proofErr w:type="spellStart"/>
      <w:r w:rsidRPr="00D42FE5">
        <w:rPr>
          <w:rFonts w:ascii="Times New Roman" w:eastAsia="Malgun Gothic" w:hAnsi="Times New Roman"/>
          <w:i/>
          <w:lang w:eastAsia="en-US"/>
        </w:rPr>
        <w:t>RRCSetup</w:t>
      </w:r>
      <w:proofErr w:type="spellEnd"/>
      <w:r w:rsidRPr="00D42FE5">
        <w:rPr>
          <w:rFonts w:ascii="Times New Roman" w:eastAsia="Malgun Gothic" w:hAnsi="Times New Roman"/>
          <w:lang w:eastAsia="en-US"/>
        </w:rPr>
        <w:t xml:space="preserve"> delivery to the Remote UE uses the default configuration on PC5. If the Relay UE had not </w:t>
      </w:r>
      <w:r w:rsidRPr="00D42FE5">
        <w:rPr>
          <w:rFonts w:ascii="Times New Roman" w:eastAsia="Malgun Gothic" w:hAnsi="Times New Roman"/>
          <w:lang w:eastAsia="en-US"/>
        </w:rPr>
        <w:lastRenderedPageBreak/>
        <w:t xml:space="preserve">started in RRC_CONNECTED, </w:t>
      </w:r>
      <w:r w:rsidRPr="003B5E7D">
        <w:rPr>
          <w:rFonts w:ascii="Times New Roman" w:eastAsia="Malgun Gothic" w:hAnsi="Times New Roman"/>
          <w:highlight w:val="yellow"/>
          <w:lang w:eastAsia="en-US"/>
        </w:rPr>
        <w:t xml:space="preserve">it would need to do its own connection establishment upon </w:t>
      </w:r>
      <w:bookmarkStart w:id="18" w:name="_Hlk67925249"/>
      <w:r w:rsidRPr="003B5E7D">
        <w:rPr>
          <w:rFonts w:ascii="Times New Roman" w:eastAsia="Malgun Gothic" w:hAnsi="Times New Roman"/>
          <w:highlight w:val="yellow"/>
          <w:lang w:eastAsia="en-US"/>
        </w:rPr>
        <w:t>reception of a message on the default L2 configuration on PC5</w:t>
      </w:r>
      <w:bookmarkEnd w:id="18"/>
      <w:r w:rsidRPr="00D42FE5">
        <w:rPr>
          <w:rFonts w:ascii="Times New Roman" w:eastAsia="Malgun Gothic" w:hAnsi="Times New Roman"/>
          <w:lang w:eastAsia="en-US"/>
        </w:rPr>
        <w:t xml:space="preserve">. The details for Relay UE to forward the </w:t>
      </w:r>
      <w:proofErr w:type="spellStart"/>
      <w:r w:rsidRPr="00D42FE5">
        <w:rPr>
          <w:rFonts w:ascii="Times New Roman" w:eastAsia="Malgun Gothic" w:hAnsi="Times New Roman"/>
          <w:i/>
          <w:lang w:eastAsia="en-US"/>
        </w:rPr>
        <w:t>RRCSetupRequest</w:t>
      </w:r>
      <w:proofErr w:type="spellEnd"/>
      <w:r w:rsidRPr="00D42FE5">
        <w:rPr>
          <w:rFonts w:ascii="Times New Roman" w:eastAsia="Malgun Gothic" w:hAnsi="Times New Roman"/>
          <w:lang w:eastAsia="en-US"/>
        </w:rPr>
        <w:t>/</w:t>
      </w:r>
      <w:proofErr w:type="spellStart"/>
      <w:r w:rsidRPr="00D42FE5">
        <w:rPr>
          <w:rFonts w:ascii="Times New Roman" w:eastAsia="Malgun Gothic" w:hAnsi="Times New Roman"/>
          <w:i/>
          <w:lang w:eastAsia="en-US"/>
        </w:rPr>
        <w:t>RRCSetup</w:t>
      </w:r>
      <w:proofErr w:type="spellEnd"/>
      <w:r w:rsidRPr="00D42FE5">
        <w:rPr>
          <w:rFonts w:ascii="Times New Roman" w:eastAsia="Malgun Gothic" w:hAnsi="Times New Roman"/>
          <w:lang w:eastAsia="en-US"/>
        </w:rPr>
        <w:t xml:space="preserve"> message for Remote UE at this step can be discussed in WI phase. </w:t>
      </w:r>
    </w:p>
    <w:p w14:paraId="123C6110" w14:textId="1B7C3B61" w:rsidR="00243159" w:rsidRDefault="00243159" w:rsidP="00276721">
      <w:r>
        <w:rPr>
          <w:rFonts w:hint="eastAsia"/>
        </w:rPr>
        <w:t>I</w:t>
      </w:r>
      <w:r w:rsidR="00276721">
        <w:t xml:space="preserve">t has to be </w:t>
      </w:r>
      <w:r w:rsidR="00C74A38">
        <w:t>RRC_CONNECTED</w:t>
      </w:r>
      <w:r w:rsidR="00276721">
        <w:t xml:space="preserve"> if</w:t>
      </w:r>
      <w:r w:rsidR="00526A01">
        <w:t xml:space="preserve"> at least one of</w:t>
      </w:r>
      <w:r w:rsidR="00276721">
        <w:t xml:space="preserve"> the remote UE</w:t>
      </w:r>
      <w:r w:rsidR="00526A01">
        <w:t>s</w:t>
      </w:r>
      <w:r w:rsidR="00276721">
        <w:t xml:space="preserve"> is in RRC_CONNECTED</w:t>
      </w:r>
      <w:r w:rsidR="00526A01">
        <w:t>. Then w.r.t how to trigger an RRC_IDLE/INACTIVE relay-UE to enter into RRC_CONNECTED state,</w:t>
      </w:r>
      <w:r>
        <w:t xml:space="preserve"> SI has concluded to a solution that based on “</w:t>
      </w:r>
      <w:r w:rsidRPr="00243159">
        <w:t>reception of a message on the default L2 configuration on PC5</w:t>
      </w:r>
      <w:r>
        <w:t>”, so that</w:t>
      </w:r>
    </w:p>
    <w:p w14:paraId="1E06F21C" w14:textId="0425B24E" w:rsidR="00243159" w:rsidRDefault="00243159" w:rsidP="00FA4EB4">
      <w:pPr>
        <w:pStyle w:val="af7"/>
        <w:numPr>
          <w:ilvl w:val="0"/>
          <w:numId w:val="15"/>
        </w:numPr>
        <w:ind w:left="357" w:hanging="357"/>
        <w:contextualSpacing w:val="0"/>
      </w:pPr>
      <w:r>
        <w:rPr>
          <w:rFonts w:hint="eastAsia"/>
        </w:rPr>
        <w:t>I</w:t>
      </w:r>
      <w:r>
        <w:t xml:space="preserve">f </w:t>
      </w:r>
      <w:r w:rsidR="00F431AE">
        <w:t xml:space="preserve">the </w:t>
      </w:r>
      <w:r>
        <w:t>message from remote UE arrives at the LCH used for forwarding of SRB0/1, it will trigger the RRC connection establishment by relay UE;</w:t>
      </w:r>
    </w:p>
    <w:p w14:paraId="3ABF837B" w14:textId="7C26D94D" w:rsidR="00243159" w:rsidRDefault="00243159" w:rsidP="00FA4EB4">
      <w:pPr>
        <w:pStyle w:val="af7"/>
        <w:numPr>
          <w:ilvl w:val="0"/>
          <w:numId w:val="15"/>
        </w:numPr>
        <w:ind w:left="357" w:hanging="357"/>
        <w:contextualSpacing w:val="0"/>
      </w:pPr>
      <w:r>
        <w:t>Else, if the remote UE is just to camp for receiving paging, it will trigger PC5-RRC message on the paging reception parameter exchange, this will not trigger the RRC connection establishment by relay UE;</w:t>
      </w:r>
    </w:p>
    <w:p w14:paraId="6BAB1597" w14:textId="77777777" w:rsidR="00243159" w:rsidRDefault="00243159" w:rsidP="0024315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71621999"/>
      <w:r w:rsidRPr="009619C8">
        <w:t xml:space="preserve">For L2 UE-to-Network Relay, </w:t>
      </w:r>
      <w:r>
        <w:t>Relay UE is triggered to enter into RRC_CONNECTED state based on reception of a message from remote UE on the LCH for specified/default configuration for SRB0/1.</w:t>
      </w:r>
      <w:bookmarkEnd w:id="19"/>
      <w:r>
        <w:t xml:space="preserve"> </w:t>
      </w:r>
    </w:p>
    <w:p w14:paraId="13C1B6E7" w14:textId="4C9EF503" w:rsidR="00CF031C" w:rsidRDefault="00CA4B42" w:rsidP="00243159">
      <w:r>
        <w:rPr>
          <w:rFonts w:hint="eastAsia"/>
        </w:rPr>
        <w:t>O</w:t>
      </w:r>
      <w:r>
        <w:t xml:space="preserve">n the other hand, for connection establishment failure, it can be reflected by either </w:t>
      </w:r>
      <w:r w:rsidR="00CF031C">
        <w:t>CP solution (</w:t>
      </w:r>
      <w:r>
        <w:t>PC5-RRC or PC5-S signalling</w:t>
      </w:r>
      <w:r w:rsidR="00CF031C">
        <w:t>) or UP solution (adaptation layer control PDU)</w:t>
      </w:r>
      <w:r>
        <w:t xml:space="preserve"> from relay UE to remote UE. </w:t>
      </w:r>
    </w:p>
    <w:p w14:paraId="092A6490" w14:textId="5F3AC944" w:rsidR="00FF4C06" w:rsidRDefault="00FF4C06" w:rsidP="00243159">
      <w:r>
        <w:rPr>
          <w:rFonts w:hint="eastAsia"/>
        </w:rPr>
        <w:t>A</w:t>
      </w:r>
      <w:r>
        <w:t>ccording to RAN2#113-bis agreement</w:t>
      </w:r>
    </w:p>
    <w:p w14:paraId="6D482AAA" w14:textId="2529C5A8" w:rsidR="00FF4C06" w:rsidRDefault="00FF4C06" w:rsidP="00F431AE">
      <w:pPr>
        <w:pBdr>
          <w:top w:val="single" w:sz="4" w:space="1" w:color="auto"/>
          <w:left w:val="single" w:sz="4" w:space="4" w:color="auto"/>
          <w:bottom w:val="single" w:sz="4" w:space="1" w:color="auto"/>
          <w:right w:val="single" w:sz="4" w:space="4" w:color="auto"/>
        </w:pBdr>
      </w:pPr>
      <w:r>
        <w:t xml:space="preserve">Proposal 5: When relay performs HO to another </w:t>
      </w:r>
      <w:proofErr w:type="spellStart"/>
      <w:r>
        <w:t>gNB</w:t>
      </w:r>
      <w:proofErr w:type="spellEnd"/>
      <w:r>
        <w:t xml:space="preserve">, relay UE </w:t>
      </w:r>
      <w:r w:rsidRPr="00F431AE">
        <w:rPr>
          <w:highlight w:val="yellow"/>
        </w:rPr>
        <w:t>may send a PC5-S message (similar to LTE) to its connected remote UE(s) and this message may trigger relay reselection. FFS other indication/message can also be used for notification</w:t>
      </w:r>
      <w:r>
        <w:tab/>
      </w:r>
    </w:p>
    <w:p w14:paraId="2F00A458" w14:textId="645F81D8" w:rsidR="00CF031C" w:rsidRDefault="00CF031C" w:rsidP="00243159">
      <w:r>
        <w:rPr>
          <w:rFonts w:hint="eastAsia"/>
        </w:rPr>
        <w:t>C</w:t>
      </w:r>
      <w:r>
        <w:t xml:space="preserve">onsidering the </w:t>
      </w:r>
      <w:proofErr w:type="spellStart"/>
      <w:r>
        <w:t>sidelink</w:t>
      </w:r>
      <w:proofErr w:type="spellEnd"/>
      <w:r>
        <w:t xml:space="preserve"> link may be shared by relay traffic and non-relay traffic, it is not preferred to always disconnect the link, and it is more appropriate to use a UP solution, i.e., adaptation layer control PDU, considering that when the relay link is extended to multi-hop/path link (as in IAB), the path failure may happen in a per-bearer manner.</w:t>
      </w:r>
    </w:p>
    <w:p w14:paraId="61F82DF9" w14:textId="5A5AFAC8" w:rsidR="00243159" w:rsidRDefault="00243159" w:rsidP="0024315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71622000"/>
      <w:r w:rsidRPr="009619C8">
        <w:t xml:space="preserve">For L2 UE-to-Network Relay, </w:t>
      </w:r>
      <w:r w:rsidR="009B0268">
        <w:t xml:space="preserve">Relay </w:t>
      </w:r>
      <w:r w:rsidR="00FF4C06">
        <w:t xml:space="preserve">can </w:t>
      </w:r>
      <w:r w:rsidR="009B0268">
        <w:t xml:space="preserve">notify Remote UE on the relay UE </w:t>
      </w:r>
      <w:proofErr w:type="spellStart"/>
      <w:r w:rsidR="009B0268">
        <w:t>Uu</w:t>
      </w:r>
      <w:proofErr w:type="spellEnd"/>
      <w:r w:rsidR="009B0268">
        <w:t xml:space="preserve"> connection </w:t>
      </w:r>
      <w:r w:rsidR="003B5E7D">
        <w:t xml:space="preserve">establishment failure </w:t>
      </w:r>
      <w:r w:rsidR="009B0268">
        <w:t xml:space="preserve">via </w:t>
      </w:r>
      <w:r w:rsidR="00FF4C06">
        <w:t xml:space="preserve">either </w:t>
      </w:r>
      <w:r w:rsidR="009B0268">
        <w:t>PC5-S message</w:t>
      </w:r>
      <w:r w:rsidR="00CF031C">
        <w:t xml:space="preserve"> </w:t>
      </w:r>
      <w:r w:rsidR="00FF4C06">
        <w:t xml:space="preserve">or </w:t>
      </w:r>
      <w:r w:rsidR="00CF031C">
        <w:t>adaptation layer control PDU</w:t>
      </w:r>
      <w:r w:rsidR="00FF4C06">
        <w:t>, and it is up to UE implementation to select between the two options.</w:t>
      </w:r>
      <w:bookmarkEnd w:id="20"/>
    </w:p>
    <w:p w14:paraId="4CBFBB35" w14:textId="08549B8C" w:rsidR="00526A01" w:rsidRPr="00E640FF" w:rsidRDefault="00526A01" w:rsidP="00526A01">
      <w:pPr>
        <w:pStyle w:val="3"/>
      </w:pPr>
      <w:r>
        <w:rPr>
          <w:rFonts w:hint="eastAsia"/>
        </w:rPr>
        <w:t>F</w:t>
      </w:r>
      <w:r>
        <w:t>rom RRC_CONNECTED to RRC_IDLE/RRC_INACTIVE</w:t>
      </w:r>
    </w:p>
    <w:p w14:paraId="727DB718" w14:textId="3536014D" w:rsidR="00526A01" w:rsidRPr="00833061" w:rsidRDefault="00833061">
      <w:r>
        <w:t xml:space="preserve">Since the RRC state of remote UE is fully controlled by </w:t>
      </w:r>
      <w:r w:rsidR="00F431AE">
        <w:t xml:space="preserve">the </w:t>
      </w:r>
      <w:r>
        <w:t xml:space="preserve">network, </w:t>
      </w:r>
      <w:r w:rsidR="009619C8">
        <w:t>network would be therefore in the best position to decide on whether to release the relay UE to RRC_IDLE/RRC_INACTIVE state.</w:t>
      </w:r>
    </w:p>
    <w:p w14:paraId="79D4E7C6" w14:textId="77777777" w:rsidR="009B0268" w:rsidRDefault="009B0268" w:rsidP="009B0268">
      <w:pPr>
        <w:pStyle w:val="Observation"/>
        <w:tabs>
          <w:tab w:val="clear" w:pos="1304"/>
        </w:tabs>
        <w:ind w:left="1701" w:hanging="1701"/>
      </w:pPr>
      <w:bookmarkStart w:id="21" w:name="_Toc71621988"/>
      <w:r w:rsidRPr="009619C8">
        <w:t xml:space="preserve">For L2 UE-to-Network Relay, </w:t>
      </w:r>
      <w:r>
        <w:t>it is fully up to network configuration whether to release the relay UE to RRC_IDLE/RRC_INACTIVE.</w:t>
      </w:r>
      <w:bookmarkEnd w:id="21"/>
    </w:p>
    <w:p w14:paraId="359FDA34" w14:textId="77777777" w:rsidR="00FF4C06" w:rsidRDefault="00FF4C06" w:rsidP="00FF4C06">
      <w:r>
        <w:rPr>
          <w:rFonts w:hint="eastAsia"/>
        </w:rPr>
        <w:t>A</w:t>
      </w:r>
      <w:r>
        <w:t>ccording to RAN2#113-bis agreement</w:t>
      </w:r>
    </w:p>
    <w:p w14:paraId="2CD5C536" w14:textId="77777777" w:rsidR="00FF4C06" w:rsidRDefault="00FF4C06" w:rsidP="00F431AE">
      <w:pPr>
        <w:pStyle w:val="Doc-text2"/>
        <w:pBdr>
          <w:top w:val="single" w:sz="4" w:space="1" w:color="auto"/>
          <w:left w:val="single" w:sz="4" w:space="4" w:color="auto"/>
          <w:bottom w:val="single" w:sz="4" w:space="1" w:color="auto"/>
          <w:right w:val="single" w:sz="4" w:space="4" w:color="auto"/>
        </w:pBdr>
        <w:ind w:left="363"/>
      </w:pPr>
      <w:r>
        <w:t xml:space="preserve">Proposal 4: When </w:t>
      </w:r>
      <w:proofErr w:type="spellStart"/>
      <w:r>
        <w:t>Uu</w:t>
      </w:r>
      <w:proofErr w:type="spellEnd"/>
      <w:r>
        <w:t xml:space="preserve"> RLF is detected by relay UE, relay UE may send a PC5-S message (similar to LTE) to its connected remote UE(s) and this message </w:t>
      </w:r>
      <w:r w:rsidRPr="00F431AE">
        <w:rPr>
          <w:highlight w:val="yellow"/>
        </w:rPr>
        <w:t>may trigger relay reselection. FFS other indication/message can also be used for notification.</w:t>
      </w:r>
    </w:p>
    <w:p w14:paraId="71C8713C" w14:textId="07FEB070" w:rsidR="003B5E7D" w:rsidRDefault="003B5E7D" w:rsidP="00F431AE">
      <w:pPr>
        <w:spacing w:beforeLines="50" w:before="120"/>
      </w:pPr>
      <w:r>
        <w:rPr>
          <w:rFonts w:hint="eastAsia"/>
        </w:rPr>
        <w:t>O</w:t>
      </w:r>
      <w:r>
        <w:t xml:space="preserve">n the other hand, for re-active state transition due to RLF, i.e., although the PC5 link is kept active but the Uu link fails, it is unclear how to notify remote UE. </w:t>
      </w:r>
      <w:r w:rsidR="00C33241">
        <w:t xml:space="preserve">One straightforward solution is to rely on the scheme adopted in IAB, i.e., to define a control PDU at </w:t>
      </w:r>
      <w:r w:rsidR="00F431AE">
        <w:t xml:space="preserve">the </w:t>
      </w:r>
      <w:r w:rsidR="00C33241">
        <w:t xml:space="preserve">adaptation layer, for the RLF indication. The benefit from this scheme, compared with disconnecting the link directly, is that when the relay link is extended to </w:t>
      </w:r>
      <w:r w:rsidR="00F431AE">
        <w:t xml:space="preserve">a </w:t>
      </w:r>
      <w:r w:rsidR="00C33241">
        <w:t xml:space="preserve">multi-hop/path link (as in IAB), the path failure may happen in a per-bearer manner so that the </w:t>
      </w:r>
    </w:p>
    <w:p w14:paraId="13B8D733" w14:textId="06CED687" w:rsidR="00C33241" w:rsidRDefault="00C33241" w:rsidP="00C3324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71622001"/>
      <w:r w:rsidRPr="009619C8">
        <w:t xml:space="preserve">For L2 UE-to-Network Relay, </w:t>
      </w:r>
      <w:r>
        <w:t xml:space="preserve">Relay </w:t>
      </w:r>
      <w:r w:rsidR="00FF4C06">
        <w:t xml:space="preserve">can </w:t>
      </w:r>
      <w:r>
        <w:t xml:space="preserve">notify Remote UE on the relay UE Uu connection RLF </w:t>
      </w:r>
      <w:r w:rsidR="00FF4C06">
        <w:t>via either PC5-S message or adaptation layer control PDU, and it is up to UE implementation to select between the two options.</w:t>
      </w:r>
      <w:r w:rsidRPr="008571C1">
        <w:t>.</w:t>
      </w:r>
      <w:bookmarkEnd w:id="22"/>
    </w:p>
    <w:p w14:paraId="6C521DC9" w14:textId="77777777" w:rsidR="009B018E" w:rsidRDefault="009B018E" w:rsidP="009B018E">
      <w:pPr>
        <w:pStyle w:val="2"/>
      </w:pPr>
      <w:r>
        <w:t>SI Acquisition</w:t>
      </w:r>
    </w:p>
    <w:p w14:paraId="254D87DB" w14:textId="77777777" w:rsidR="009B018E" w:rsidRDefault="009B018E" w:rsidP="009B018E">
      <w:r>
        <w:t>For SI forwarding from relay UE to remote UE, the following conclusions have been made in last RAN2 meeting:</w:t>
      </w:r>
    </w:p>
    <w:p w14:paraId="2A619C53" w14:textId="77777777" w:rsidR="009B018E" w:rsidRDefault="009B018E" w:rsidP="009B018E">
      <w:pPr>
        <w:pStyle w:val="Doc-text2"/>
        <w:pBdr>
          <w:top w:val="single" w:sz="4" w:space="1" w:color="auto"/>
          <w:left w:val="single" w:sz="4" w:space="4" w:color="auto"/>
          <w:bottom w:val="single" w:sz="4" w:space="1" w:color="auto"/>
          <w:right w:val="single" w:sz="4" w:space="4" w:color="auto"/>
        </w:pBdr>
      </w:pPr>
      <w:r>
        <w:lastRenderedPageBreak/>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14:paraId="7DB6E5BA" w14:textId="77777777" w:rsidR="009B018E" w:rsidRDefault="009B018E" w:rsidP="009B018E">
      <w:pPr>
        <w:pStyle w:val="Doc-text2"/>
        <w:pBdr>
          <w:top w:val="single" w:sz="4" w:space="1" w:color="auto"/>
          <w:left w:val="single" w:sz="4" w:space="4" w:color="auto"/>
          <w:bottom w:val="single" w:sz="4" w:space="1" w:color="auto"/>
          <w:right w:val="single" w:sz="4" w:space="4" w:color="auto"/>
        </w:pBdr>
      </w:pPr>
      <w:r>
        <w:t xml:space="preserve">Proposal 9-2: [22/23] [Easy] 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r w:rsidRPr="00763878">
        <w:t xml:space="preserve"> </w:t>
      </w:r>
    </w:p>
    <w:p w14:paraId="6C981F02" w14:textId="77777777" w:rsidR="009B018E" w:rsidRDefault="009B018E" w:rsidP="009B018E">
      <w:pPr>
        <w:pStyle w:val="Doc-text2"/>
        <w:pBdr>
          <w:top w:val="single" w:sz="4" w:space="1" w:color="auto"/>
          <w:left w:val="single" w:sz="4" w:space="4" w:color="auto"/>
          <w:bottom w:val="single" w:sz="4" w:space="1" w:color="auto"/>
          <w:right w:val="single" w:sz="4" w:space="4" w:color="auto"/>
        </w:pBdr>
      </w:pPr>
      <w:r>
        <w:t xml:space="preserve">Proposal 10-2: [23/23] [Easy] PC5-RRC message can be used to carry the system information forwarding via PC5.Since that SI is helpful for the remote UE to decide which relay UE to camp on, i.e., as input for remote UE to establish unicast connection with a relay UE, the broadcast manner is necessary anyway. </w:t>
      </w:r>
      <w:r>
        <w:rPr>
          <w:rFonts w:hint="eastAsia"/>
        </w:rPr>
        <w:t>F</w:t>
      </w:r>
      <w:r>
        <w:t>rom that perspective, broadcast can be seen as a baseline</w:t>
      </w:r>
    </w:p>
    <w:p w14:paraId="22EA751B" w14:textId="77777777" w:rsidR="009B018E" w:rsidRDefault="009B018E" w:rsidP="009B018E"/>
    <w:p w14:paraId="179B5D82" w14:textId="77777777" w:rsidR="009B018E" w:rsidRDefault="009B018E" w:rsidP="009B018E">
      <w:r>
        <w:t>There are some left issues not concluded due to lack of time.</w:t>
      </w:r>
    </w:p>
    <w:p w14:paraId="3E5F0FC1" w14:textId="77777777" w:rsidR="009B018E" w:rsidRDefault="009B018E" w:rsidP="009B018E">
      <w:r>
        <w:t>Firstly, should remote UE receive the system information both before and after PC5 connection establishment with relay UE.</w:t>
      </w:r>
    </w:p>
    <w:p w14:paraId="5FEC3C8C" w14:textId="77777777" w:rsidR="009B018E" w:rsidRDefault="009B018E" w:rsidP="009B018E">
      <w:r>
        <w:t>It is straight forward that remote UE should receive the system information after PC5 connection establishment. For the before PC5 connection establishment scenario, system information is also needed since:</w:t>
      </w:r>
    </w:p>
    <w:p w14:paraId="04DBB41C" w14:textId="77777777" w:rsidR="009B018E" w:rsidRDefault="009B018E" w:rsidP="009B018E">
      <w:pPr>
        <w:pStyle w:val="af7"/>
        <w:numPr>
          <w:ilvl w:val="0"/>
          <w:numId w:val="24"/>
        </w:numPr>
      </w:pPr>
      <w:r>
        <w:t xml:space="preserve">The cell access parameters (e.g. PLMN identity, cell identity, TAI list, </w:t>
      </w:r>
      <w:proofErr w:type="spellStart"/>
      <w:r>
        <w:t>cellBarred</w:t>
      </w:r>
      <w:proofErr w:type="spellEnd"/>
      <w:r>
        <w:t>) are needed for relay selection;</w:t>
      </w:r>
    </w:p>
    <w:p w14:paraId="7B994333" w14:textId="77777777" w:rsidR="009B018E" w:rsidRPr="00BC3F34" w:rsidRDefault="009B018E" w:rsidP="009B018E">
      <w:pPr>
        <w:pStyle w:val="af7"/>
        <w:numPr>
          <w:ilvl w:val="0"/>
          <w:numId w:val="24"/>
        </w:numPr>
      </w:pPr>
      <w:r>
        <w:t xml:space="preserve">The </w:t>
      </w:r>
      <w:r w:rsidRPr="00BC3F34">
        <w:t>UAC configuration</w:t>
      </w:r>
      <w:r>
        <w:t xml:space="preserve"> is needed for access control and also for relay selection;</w:t>
      </w:r>
    </w:p>
    <w:p w14:paraId="41B40219" w14:textId="77777777" w:rsidR="009B018E" w:rsidRDefault="009B018E" w:rsidP="009B018E">
      <w:r>
        <w:t>It is u</w:t>
      </w:r>
      <w:r w:rsidRPr="001A1125">
        <w:t>nrealistic</w:t>
      </w:r>
      <w:r>
        <w:t xml:space="preserve"> to put all this information in discovery message, therefore the SI acquisition before PC5 connection is needed.</w:t>
      </w:r>
    </w:p>
    <w:p w14:paraId="31C15B9D"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3" w:name="_Toc71384570"/>
      <w:bookmarkStart w:id="24" w:name="_Toc71622002"/>
      <w:r>
        <w:t>R</w:t>
      </w:r>
      <w:r w:rsidRPr="001A1125">
        <w:t>emote UE should receive the system information both before and after PC5 connection establishment with relay UE</w:t>
      </w:r>
      <w:r>
        <w:t>.</w:t>
      </w:r>
      <w:bookmarkEnd w:id="23"/>
      <w:bookmarkEnd w:id="24"/>
    </w:p>
    <w:p w14:paraId="61E46A67" w14:textId="77777777" w:rsidR="009B018E" w:rsidRDefault="009B018E" w:rsidP="009B018E">
      <w:r>
        <w:t xml:space="preserve">Since the SI acquisition before PC5 connection is needed, the broadcast manner is necessary anyway. </w:t>
      </w:r>
      <w:r>
        <w:rPr>
          <w:rFonts w:hint="eastAsia"/>
        </w:rPr>
        <w:t>F</w:t>
      </w:r>
      <w:r>
        <w:t xml:space="preserve">rom that perspective, broadcast can be seen as a baseline. </w:t>
      </w:r>
    </w:p>
    <w:p w14:paraId="12D2DF7E"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5" w:name="_Toc71384571"/>
      <w:bookmarkStart w:id="26" w:name="_Toc71622003"/>
      <w:r>
        <w:t>Relay UE forwards the system information to remote UE via broadcast manner as baseline.</w:t>
      </w:r>
      <w:bookmarkEnd w:id="25"/>
      <w:bookmarkEnd w:id="26"/>
    </w:p>
    <w:p w14:paraId="3ED491BB" w14:textId="77777777" w:rsidR="009B018E" w:rsidRDefault="009B018E" w:rsidP="009B018E">
      <w:pPr>
        <w:spacing w:beforeLines="50" w:before="120"/>
      </w:pPr>
      <w:r>
        <w:t>Then if carrying SI in broadcast manner over PC5 hop, the only left issue is: unless one use dedicated PHY resource to carry that (similar to DL-SCH based BCCH), one has to rely on RLC UM (instead of TM) to support segmentation</w:t>
      </w:r>
      <w:r>
        <w:rPr>
          <w:rFonts w:hint="eastAsia"/>
        </w:rPr>
        <w:t>,</w:t>
      </w:r>
      <w:r>
        <w:t xml:space="preserve"> and non-transparent mode at MAC to support multiplexing. </w:t>
      </w:r>
    </w:p>
    <w:p w14:paraId="7BE78C2B" w14:textId="77777777" w:rsidR="009B018E" w:rsidRDefault="009B018E" w:rsidP="009B018E">
      <w:pPr>
        <w:spacing w:beforeLines="50" w:before="120"/>
      </w:pPr>
      <w:r>
        <w:t>After some further consideration on the multiplexing with other traffic solution, only broadcast-based traffic (discovery message, DCR...) can be multiplexed with, which are mainly PC5-S signalling. Whether the traffic from RRC and PC5-S can be multiplexed need further discussion.</w:t>
      </w:r>
    </w:p>
    <w:p w14:paraId="7CF95AA2" w14:textId="77777777" w:rsidR="009B018E" w:rsidRDefault="009B018E" w:rsidP="009B018E">
      <w:pPr>
        <w:spacing w:beforeLines="50" w:before="120"/>
      </w:pPr>
      <w:r>
        <w:t xml:space="preserve">Therefore, it may be more feasible that the broadcasted SI over PC5 can get dedicated resources </w:t>
      </w:r>
      <w:r>
        <w:rPr>
          <w:rFonts w:hint="eastAsia"/>
        </w:rPr>
        <w:t>to</w:t>
      </w:r>
      <w:r>
        <w:t xml:space="preserve"> avoid multiplexing with other broadcast-based traffic. </w:t>
      </w:r>
    </w:p>
    <w:p w14:paraId="0516F35D" w14:textId="77777777" w:rsidR="009B018E" w:rsidRDefault="009B018E" w:rsidP="009B018E">
      <w:pPr>
        <w:pStyle w:val="Observation"/>
        <w:ind w:left="1701" w:hanging="1635"/>
      </w:pPr>
      <w:bookmarkStart w:id="27" w:name="_Toc71207454"/>
      <w:bookmarkStart w:id="28" w:name="_Toc71621989"/>
      <w:r>
        <w:t>D</w:t>
      </w:r>
      <w:r>
        <w:rPr>
          <w:rFonts w:hint="eastAsia"/>
        </w:rPr>
        <w:t>e</w:t>
      </w:r>
      <w:r>
        <w:t xml:space="preserve">dicated resources are needed for </w:t>
      </w:r>
      <w:r w:rsidRPr="00426F72">
        <w:t xml:space="preserve">broadcasted SI over PC5 </w:t>
      </w:r>
      <w:r>
        <w:t>to avoid multiplexing with other broadcast-based traffic.</w:t>
      </w:r>
      <w:bookmarkEnd w:id="27"/>
      <w:bookmarkEnd w:id="28"/>
    </w:p>
    <w:p w14:paraId="5C82E9A9" w14:textId="77777777" w:rsidR="009B018E" w:rsidRDefault="009B018E" w:rsidP="009B018E">
      <w:pPr>
        <w:spacing w:beforeLines="50" w:before="120"/>
      </w:pPr>
      <w:r>
        <w:t>The following two solutions can both achieve the difference between forwarded SI and other broadcast-based traffic:</w:t>
      </w:r>
    </w:p>
    <w:p w14:paraId="254ADF0C" w14:textId="77777777" w:rsidR="009B018E" w:rsidRDefault="009B018E" w:rsidP="009B018E">
      <w:pPr>
        <w:pStyle w:val="af7"/>
        <w:numPr>
          <w:ilvl w:val="0"/>
          <w:numId w:val="22"/>
        </w:numPr>
        <w:spacing w:beforeLines="50" w:before="120"/>
      </w:pPr>
      <w:r>
        <w:t>Rely on separate L2 ID</w:t>
      </w:r>
    </w:p>
    <w:p w14:paraId="445BA35B" w14:textId="77777777" w:rsidR="009B018E" w:rsidRDefault="009B018E" w:rsidP="009B018E">
      <w:pPr>
        <w:pStyle w:val="af7"/>
        <w:numPr>
          <w:ilvl w:val="0"/>
          <w:numId w:val="22"/>
        </w:numPr>
        <w:spacing w:beforeLines="50" w:before="120"/>
      </w:pPr>
      <w:r>
        <w:t>Rely on separate resource pool</w:t>
      </w:r>
    </w:p>
    <w:p w14:paraId="0A96A54A" w14:textId="77777777" w:rsidR="009B018E" w:rsidRDefault="009B018E" w:rsidP="009B018E">
      <w:pPr>
        <w:spacing w:beforeLines="50" w:before="120"/>
      </w:pPr>
      <w:r>
        <w:t xml:space="preserve">For the resource pool solution, </w:t>
      </w:r>
      <w:r w:rsidRPr="00F02D7F">
        <w:t>resource fragmentation</w:t>
      </w:r>
      <w:r>
        <w:t xml:space="preserve"> is </w:t>
      </w:r>
      <w:r w:rsidRPr="00F02D7F">
        <w:t>inevitable</w:t>
      </w:r>
      <w:r>
        <w:t>. Besides, the L2 ID needs to be filled anyway, therefore how to fill the L2 ID in this resource pool solution should be discussed.</w:t>
      </w:r>
    </w:p>
    <w:p w14:paraId="504FC972"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9" w:name="_Toc71384572"/>
      <w:bookmarkStart w:id="30" w:name="_Toc71622004"/>
      <w:r>
        <w:t>Define dedicated L2 ID for the forwarded SI.</w:t>
      </w:r>
      <w:bookmarkEnd w:id="29"/>
      <w:bookmarkEnd w:id="30"/>
    </w:p>
    <w:p w14:paraId="1FEFF1C8" w14:textId="77777777" w:rsidR="009B018E" w:rsidRDefault="009B018E" w:rsidP="009B018E">
      <w:r>
        <w:t>Another issue is whether some essential SIBs should be defined and delivered to remote UE by default, for example:</w:t>
      </w:r>
    </w:p>
    <w:p w14:paraId="531B578D" w14:textId="77777777" w:rsidR="009B018E" w:rsidRDefault="009B018E" w:rsidP="009B018E">
      <w:pPr>
        <w:pStyle w:val="af7"/>
        <w:numPr>
          <w:ilvl w:val="0"/>
          <w:numId w:val="25"/>
        </w:numPr>
      </w:pPr>
      <w:r>
        <w:t>MIB and SIB1 which are related to access to the NW;</w:t>
      </w:r>
    </w:p>
    <w:p w14:paraId="5AFAAA84" w14:textId="77777777" w:rsidR="009B018E" w:rsidRDefault="009B018E" w:rsidP="009B018E">
      <w:pPr>
        <w:pStyle w:val="af7"/>
        <w:numPr>
          <w:ilvl w:val="0"/>
          <w:numId w:val="25"/>
        </w:numPr>
      </w:pPr>
      <w:r>
        <w:t>SIB6/7/8 are related to safety.</w:t>
      </w:r>
    </w:p>
    <w:p w14:paraId="5D6C722D" w14:textId="77777777" w:rsidR="009B018E" w:rsidRPr="00F27866" w:rsidRDefault="009B018E" w:rsidP="009B018E">
      <w:pPr>
        <w:pStyle w:val="af7"/>
        <w:numPr>
          <w:ilvl w:val="0"/>
          <w:numId w:val="25"/>
        </w:numPr>
        <w:rPr>
          <w:b/>
        </w:rPr>
      </w:pPr>
      <w:r>
        <w:lastRenderedPageBreak/>
        <w:t xml:space="preserve">SIB12 related to </w:t>
      </w:r>
      <w:proofErr w:type="spellStart"/>
      <w:r>
        <w:t>sidelink</w:t>
      </w:r>
      <w:proofErr w:type="spellEnd"/>
      <w:r>
        <w:t xml:space="preserve"> configuration</w:t>
      </w:r>
    </w:p>
    <w:p w14:paraId="24651B97" w14:textId="77777777" w:rsidR="009B018E" w:rsidRDefault="009B018E" w:rsidP="009B018E">
      <w:r>
        <w:t>These MIB/SIBs are always needed for the remote UE, and should not rely on the on-demand procedure, which will not only increase latency but also lead to signalling overhead.</w:t>
      </w:r>
    </w:p>
    <w:p w14:paraId="55E03144"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1" w:name="_Toc71384573"/>
      <w:bookmarkStart w:id="32" w:name="_Toc71622005"/>
      <w:r>
        <w:t>Some essential SIBs should be defined and delivered to remote UE by default, FFS on what are the essential SIBs.</w:t>
      </w:r>
      <w:bookmarkEnd w:id="31"/>
      <w:bookmarkEnd w:id="32"/>
    </w:p>
    <w:p w14:paraId="14CEED80" w14:textId="77777777" w:rsidR="009B018E" w:rsidRDefault="009B018E" w:rsidP="009B018E">
      <w:pPr>
        <w:spacing w:beforeLines="50" w:before="120" w:after="60"/>
        <w:rPr>
          <w:rFonts w:cs="Arial"/>
        </w:rPr>
      </w:pPr>
      <w:r>
        <w:t>Furthermore, for an IC remote UE</w:t>
      </w:r>
      <w:r>
        <w:rPr>
          <w:rFonts w:cs="Arial"/>
        </w:rPr>
        <w:t>, it will anyway perform cell reselection procedure in additional to relay reselection procedure, so SIB reading from neighbouring cells (if any) is needed for remote UE.</w:t>
      </w:r>
    </w:p>
    <w:p w14:paraId="6179FB46" w14:textId="77777777" w:rsidR="009B018E" w:rsidRDefault="009B018E" w:rsidP="009B018E">
      <w:pPr>
        <w:spacing w:beforeLines="50" w:before="120" w:after="60"/>
        <w:rPr>
          <w:rFonts w:cs="Arial"/>
        </w:rPr>
      </w:pPr>
      <w:r>
        <w:rPr>
          <w:rFonts w:cs="Arial" w:hint="eastAsia"/>
        </w:rPr>
        <w:t>B</w:t>
      </w:r>
      <w:r>
        <w:rPr>
          <w:rFonts w:cs="Arial"/>
        </w:rPr>
        <w:t>ut we would like to highlight, the two are both needed</w:t>
      </w:r>
    </w:p>
    <w:p w14:paraId="1FA999FA" w14:textId="77777777" w:rsidR="009B018E" w:rsidRDefault="009B018E" w:rsidP="009B018E">
      <w:pPr>
        <w:numPr>
          <w:ilvl w:val="0"/>
          <w:numId w:val="26"/>
        </w:numPr>
        <w:overflowPunct/>
        <w:autoSpaceDE/>
        <w:autoSpaceDN/>
        <w:adjustRightInd/>
        <w:spacing w:beforeLines="50" w:before="120" w:after="60"/>
        <w:textAlignment w:val="auto"/>
        <w:rPr>
          <w:rFonts w:cs="Arial"/>
        </w:rPr>
      </w:pPr>
      <w:r>
        <w:rPr>
          <w:rFonts w:cs="Arial"/>
        </w:rPr>
        <w:t>Relay forwarding SIB for remote UE camping on indirect connection;</w:t>
      </w:r>
    </w:p>
    <w:p w14:paraId="4884D4BA" w14:textId="77777777" w:rsidR="009B018E" w:rsidRDefault="009B018E" w:rsidP="009B018E">
      <w:pPr>
        <w:numPr>
          <w:ilvl w:val="0"/>
          <w:numId w:val="26"/>
        </w:numPr>
        <w:overflowPunct/>
        <w:autoSpaceDE/>
        <w:autoSpaceDN/>
        <w:adjustRightInd/>
        <w:spacing w:beforeLines="50" w:before="120" w:after="60"/>
        <w:textAlignment w:val="auto"/>
        <w:rPr>
          <w:rFonts w:cs="Arial"/>
        </w:rPr>
      </w:pPr>
      <w:r>
        <w:rPr>
          <w:rFonts w:cs="Arial" w:hint="eastAsia"/>
        </w:rPr>
        <w:t>R</w:t>
      </w:r>
      <w:r>
        <w:rPr>
          <w:rFonts w:cs="Arial"/>
        </w:rPr>
        <w:t>emote UE reading SIB from neighbouring cells for cell reselection, i.e., for camping on direct connection.</w:t>
      </w:r>
    </w:p>
    <w:p w14:paraId="2AE1B34C" w14:textId="77777777" w:rsidR="009B018E" w:rsidRDefault="009B018E" w:rsidP="009B018E">
      <w:r>
        <w:rPr>
          <w:rFonts w:cs="Arial" w:hint="eastAsia"/>
        </w:rPr>
        <w:t>T</w:t>
      </w:r>
      <w:r>
        <w:rPr>
          <w:rFonts w:cs="Arial"/>
        </w:rPr>
        <w:t>he two are independent from each other, and there is no need/possibility to see one as the substitute of the other.</w:t>
      </w:r>
      <w:r>
        <w:t xml:space="preserve"> </w:t>
      </w:r>
    </w:p>
    <w:p w14:paraId="2FA82847" w14:textId="77777777" w:rsidR="009B018E" w:rsidRDefault="009B018E" w:rsidP="009B018E">
      <w:pPr>
        <w:pStyle w:val="Observation"/>
        <w:ind w:left="1701" w:hanging="1701"/>
        <w:rPr>
          <w:lang w:eastAsia="ko-KR"/>
        </w:rPr>
      </w:pPr>
      <w:bookmarkStart w:id="33" w:name="_Toc71207455"/>
      <w:bookmarkStart w:id="34" w:name="_Toc71621990"/>
      <w:r>
        <w:rPr>
          <w:lang w:eastAsia="ko-KR"/>
        </w:rPr>
        <w:t xml:space="preserve">The remote UE can acquire SIBs </w:t>
      </w:r>
      <w:r w:rsidRPr="00DD3D35">
        <w:rPr>
          <w:lang w:eastAsia="ko-KR"/>
        </w:rPr>
        <w:t xml:space="preserve">from </w:t>
      </w:r>
      <w:r>
        <w:rPr>
          <w:lang w:eastAsia="ko-KR"/>
        </w:rPr>
        <w:t xml:space="preserve">both </w:t>
      </w:r>
      <w:r w:rsidRPr="00DD3D35">
        <w:rPr>
          <w:lang w:eastAsia="ko-KR"/>
        </w:rPr>
        <w:t xml:space="preserve">cells </w:t>
      </w:r>
      <w:r>
        <w:rPr>
          <w:lang w:eastAsia="ko-KR"/>
        </w:rPr>
        <w:t xml:space="preserve">(via </w:t>
      </w:r>
      <w:proofErr w:type="spellStart"/>
      <w:r>
        <w:rPr>
          <w:lang w:eastAsia="ko-KR"/>
        </w:rPr>
        <w:t>Uu</w:t>
      </w:r>
      <w:proofErr w:type="spellEnd"/>
      <w:r>
        <w:rPr>
          <w:lang w:eastAsia="ko-KR"/>
        </w:rPr>
        <w:t xml:space="preserve">) </w:t>
      </w:r>
      <w:r w:rsidRPr="00DD3D35">
        <w:rPr>
          <w:lang w:eastAsia="ko-KR"/>
        </w:rPr>
        <w:t>for cell reselection</w:t>
      </w:r>
      <w:r>
        <w:rPr>
          <w:lang w:eastAsia="ko-KR"/>
        </w:rPr>
        <w:t xml:space="preserve"> and relay UE (via PC5), the two are </w:t>
      </w:r>
      <w:r>
        <w:rPr>
          <w:rFonts w:cs="Arial"/>
        </w:rPr>
        <w:t>independent from each other.</w:t>
      </w:r>
      <w:bookmarkEnd w:id="33"/>
      <w:bookmarkEnd w:id="34"/>
    </w:p>
    <w:p w14:paraId="611DF213" w14:textId="77777777" w:rsidR="009B018E" w:rsidRDefault="009B018E" w:rsidP="009B018E">
      <w:pPr>
        <w:pStyle w:val="2"/>
      </w:pPr>
      <w:r>
        <w:t>Paging</w:t>
      </w:r>
    </w:p>
    <w:p w14:paraId="54DCAB47" w14:textId="77777777" w:rsidR="009B018E" w:rsidRDefault="009B018E" w:rsidP="009B018E">
      <w:r>
        <w:rPr>
          <w:rFonts w:hint="eastAsia"/>
          <w:lang w:val="en-US"/>
        </w:rPr>
        <w:t>In order to monitor the remote UE</w:t>
      </w:r>
      <w:r>
        <w:rPr>
          <w:lang w:val="en-US"/>
        </w:rPr>
        <w:t>’</w:t>
      </w:r>
      <w:r>
        <w:rPr>
          <w:rFonts w:hint="eastAsia"/>
          <w:lang w:val="en-US"/>
        </w:rPr>
        <w:t>s paging occasion on behalf of remote UE, relay UE need to first obtain the remote UE</w:t>
      </w:r>
      <w:r>
        <w:rPr>
          <w:lang w:val="en-US"/>
        </w:rPr>
        <w:t>’</w:t>
      </w:r>
      <w:r>
        <w:rPr>
          <w:rFonts w:hint="eastAsia"/>
          <w:lang w:val="en-US"/>
        </w:rPr>
        <w:t>s PO information</w:t>
      </w:r>
      <w:r>
        <w:rPr>
          <w:lang w:val="en-US"/>
        </w:rPr>
        <w:t>.</w:t>
      </w:r>
      <w:r>
        <w:t xml:space="preserve"> Three solutions are discussed during last RAN2 meeting, and an LS is sent to SA3 to ask if there is any security issue on exposing the 5G-S-TMSI/I-RNTI of remote UE to relay UE over PC5/</w:t>
      </w:r>
      <w:proofErr w:type="spellStart"/>
      <w:r>
        <w:t>Uu</w:t>
      </w:r>
      <w:proofErr w:type="spellEnd"/>
      <w:r>
        <w:t xml:space="preserve"> interface suppose 5G-S-TMSI/I-RNTI of remote UE are to be provided to relay UE.</w:t>
      </w:r>
    </w:p>
    <w:p w14:paraId="30A39D9B" w14:textId="77777777" w:rsidR="009B018E" w:rsidRDefault="009B018E" w:rsidP="009B018E">
      <w:pPr>
        <w:pStyle w:val="Observation"/>
        <w:ind w:left="1701" w:hanging="1701"/>
      </w:pPr>
      <w:bookmarkStart w:id="35" w:name="_Toc71207456"/>
      <w:bookmarkStart w:id="36" w:name="_Toc71621991"/>
      <w:r>
        <w:t>LS is sent to SA3 on the security issue of exposing the 5G-S-TMSI/I-RNTI.</w:t>
      </w:r>
      <w:bookmarkEnd w:id="35"/>
      <w:bookmarkEnd w:id="36"/>
    </w:p>
    <w:p w14:paraId="0FE222D8"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37" w:name="_Toc71384574"/>
      <w:bookmarkStart w:id="38" w:name="_Toc71622006"/>
      <w:r>
        <w:t xml:space="preserve">RAN2 </w:t>
      </w:r>
      <w:r>
        <w:rPr>
          <w:rFonts w:hint="eastAsia"/>
        </w:rPr>
        <w:t>w</w:t>
      </w:r>
      <w:r>
        <w:t>ait for SA3’s reply before the discussion of which paging related configuration of remote should be shared with relay.</w:t>
      </w:r>
      <w:bookmarkEnd w:id="37"/>
      <w:bookmarkEnd w:id="38"/>
    </w:p>
    <w:p w14:paraId="715F82A5" w14:textId="77777777" w:rsidR="009B018E" w:rsidRDefault="009B018E" w:rsidP="009B018E">
      <w:r>
        <w:t xml:space="preserve">No matter which paging related configuration of remote is shared with relay, </w:t>
      </w:r>
      <w:bookmarkStart w:id="39" w:name="_Hlk70577398"/>
      <w:r>
        <w:t xml:space="preserve">the relay will monitor the remote UE’s paging occasion on behalf of remote UE once it receives the paging related configuration of remote UE. </w:t>
      </w:r>
      <w:bookmarkEnd w:id="39"/>
    </w:p>
    <w:p w14:paraId="7823ED66" w14:textId="77777777" w:rsidR="009B018E" w:rsidRDefault="009B018E" w:rsidP="009B018E">
      <w:pPr>
        <w:pStyle w:val="Observation"/>
        <w:ind w:left="1701" w:hanging="1701"/>
      </w:pPr>
      <w:bookmarkStart w:id="40" w:name="_Toc71207457"/>
      <w:bookmarkStart w:id="41" w:name="_Toc71621992"/>
      <w:r>
        <w:t xml:space="preserve">The </w:t>
      </w:r>
      <w:r w:rsidRPr="00410579">
        <w:t>relay</w:t>
      </w:r>
      <w:r>
        <w:t xml:space="preserve"> UE</w:t>
      </w:r>
      <w:r w:rsidRPr="00410579">
        <w:t xml:space="preserve"> will monitor the remote UE’s paging occasion on behalf of remote UE once it receives the paging related configuration of remote UE.</w:t>
      </w:r>
      <w:bookmarkEnd w:id="40"/>
      <w:bookmarkEnd w:id="41"/>
    </w:p>
    <w:p w14:paraId="0191FFD7" w14:textId="77777777" w:rsidR="009B018E" w:rsidRDefault="009B018E" w:rsidP="009B018E">
      <w:r>
        <w:t>This paging related configuration of remote can be released if the relay UE doesn’t need to monitor the paging message for the remote UE, for example the remote UE is in RRC_CONNECTED or the relay connection between the relay and remote is released.</w:t>
      </w:r>
    </w:p>
    <w:p w14:paraId="591086CA"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2" w:name="_Toc71384576"/>
      <w:bookmarkStart w:id="43" w:name="_Toc71622007"/>
      <w:r>
        <w:t xml:space="preserve">The </w:t>
      </w:r>
      <w:r w:rsidRPr="00410579">
        <w:t>paging related configuration</w:t>
      </w:r>
      <w:r>
        <w:t xml:space="preserve"> of the remote UE can be released by remote UE,</w:t>
      </w:r>
      <w:r w:rsidRPr="00410579">
        <w:t xml:space="preserve"> if the </w:t>
      </w:r>
      <w:r>
        <w:t>remote</w:t>
      </w:r>
      <w:r w:rsidRPr="00410579">
        <w:t xml:space="preserve"> UE doesn’t need </w:t>
      </w:r>
      <w:r>
        <w:t xml:space="preserve">relay UE </w:t>
      </w:r>
      <w:r w:rsidRPr="00410579">
        <w:t xml:space="preserve">to monitor the paging message for </w:t>
      </w:r>
      <w:r>
        <w:t>it.</w:t>
      </w:r>
      <w:bookmarkEnd w:id="42"/>
      <w:bookmarkEnd w:id="43"/>
      <w:r>
        <w:t xml:space="preserve">  </w:t>
      </w:r>
    </w:p>
    <w:p w14:paraId="6A0FC940" w14:textId="77777777" w:rsidR="009B018E" w:rsidRDefault="009B018E" w:rsidP="009B018E">
      <w:pPr>
        <w:pStyle w:val="2"/>
      </w:pPr>
      <w:r>
        <w:t>Access Control</w:t>
      </w:r>
    </w:p>
    <w:p w14:paraId="7AA887B2" w14:textId="77777777" w:rsidR="009B018E" w:rsidRDefault="009B018E" w:rsidP="009B018E">
      <w:r>
        <w:t xml:space="preserve">In last RAN2 meeting, there was a WA that </w:t>
      </w:r>
      <w:r w:rsidRPr="00C923A3">
        <w:t xml:space="preserve">Remote UE can reuse legacy access control and no need to enhance the access control procedure of Remote UE.  </w:t>
      </w:r>
      <w:r>
        <w:t xml:space="preserve">For the relay UE, it is FFS </w:t>
      </w:r>
      <w:r w:rsidRPr="00C923A3">
        <w:t>whether the relay UE performs UAC for itself</w:t>
      </w:r>
      <w:r>
        <w:t xml:space="preserve"> [2]</w:t>
      </w:r>
      <w:r w:rsidRPr="00C923A3">
        <w:t>.</w:t>
      </w:r>
    </w:p>
    <w:p w14:paraId="2E6AA3A3" w14:textId="77777777" w:rsidR="009B018E" w:rsidRDefault="009B018E" w:rsidP="009B018E">
      <w:pPr>
        <w:pStyle w:val="Doc-text2"/>
        <w:pBdr>
          <w:top w:val="single" w:sz="4" w:space="1" w:color="auto"/>
          <w:left w:val="single" w:sz="4" w:space="4" w:color="auto"/>
          <w:bottom w:val="single" w:sz="4" w:space="1" w:color="auto"/>
          <w:right w:val="single" w:sz="4" w:space="4" w:color="auto"/>
        </w:pBdr>
      </w:pPr>
      <w:r>
        <w:t>WA: Proposal 15: [23/23] [Easy] Remote UE can reuse legacy access control and no need to enhance the access control procedure of Remote UE.  FFS whether the relay UE performs UAC for itself.</w:t>
      </w:r>
    </w:p>
    <w:p w14:paraId="4C147450" w14:textId="77777777" w:rsidR="009B018E" w:rsidRDefault="009B018E" w:rsidP="009B018E"/>
    <w:p w14:paraId="47BF0192" w14:textId="77777777" w:rsidR="009B018E" w:rsidRDefault="009B018E" w:rsidP="009B018E">
      <w:r>
        <w:t>For the relay UE,</w:t>
      </w:r>
      <w:r w:rsidRPr="00A65254">
        <w:t xml:space="preserve"> </w:t>
      </w:r>
    </w:p>
    <w:p w14:paraId="05AC1615" w14:textId="77777777" w:rsidR="009B018E" w:rsidRDefault="009B018E" w:rsidP="009B018E">
      <w:pPr>
        <w:pStyle w:val="af7"/>
        <w:numPr>
          <w:ilvl w:val="0"/>
          <w:numId w:val="27"/>
        </w:numPr>
      </w:pPr>
      <w:r>
        <w:t>if it is already in RRC_CONNECTED state, it doesn’t need to do another UAC for remote UE’s data.</w:t>
      </w:r>
    </w:p>
    <w:p w14:paraId="35D7E784" w14:textId="77777777" w:rsidR="009B018E" w:rsidRDefault="009B018E" w:rsidP="009B018E">
      <w:pPr>
        <w:pStyle w:val="af7"/>
        <w:numPr>
          <w:ilvl w:val="0"/>
          <w:numId w:val="27"/>
        </w:numPr>
      </w:pPr>
      <w:r>
        <w:t>i</w:t>
      </w:r>
      <w:r w:rsidRPr="00A65254">
        <w:t xml:space="preserve">f </w:t>
      </w:r>
      <w:r>
        <w:t>it</w:t>
      </w:r>
      <w:r w:rsidRPr="00A65254">
        <w:t xml:space="preserve"> ha</w:t>
      </w:r>
      <w:r>
        <w:t>s</w:t>
      </w:r>
      <w:r w:rsidRPr="00A65254">
        <w:t xml:space="preserve"> not started in RRC_CONNECTED, </w:t>
      </w:r>
      <w:r>
        <w:t xml:space="preserve">regardless whether UAC is needed, </w:t>
      </w:r>
      <w:r w:rsidRPr="00A65254">
        <w:t>it would need to do its own connection establishment upon reception of a message on the default L2 configuration on PC</w:t>
      </w:r>
      <w:r>
        <w:t xml:space="preserve">5. </w:t>
      </w:r>
    </w:p>
    <w:p w14:paraId="36D97C29" w14:textId="77777777" w:rsidR="009B018E" w:rsidRDefault="009B018E" w:rsidP="009B018E">
      <w:pPr>
        <w:pStyle w:val="Observation"/>
        <w:ind w:left="1701" w:hanging="1701"/>
      </w:pPr>
      <w:bookmarkStart w:id="44" w:name="_Toc71207458"/>
      <w:bookmarkStart w:id="45" w:name="_Toc71621993"/>
      <w:r>
        <w:t xml:space="preserve">Relay UE will </w:t>
      </w:r>
      <w:r w:rsidRPr="00C923A3">
        <w:t xml:space="preserve">do its own connection establishment </w:t>
      </w:r>
      <w:r>
        <w:t>when it is not in RRC_CONNECTED.</w:t>
      </w:r>
      <w:bookmarkEnd w:id="44"/>
      <w:bookmarkEnd w:id="45"/>
    </w:p>
    <w:p w14:paraId="507CF621" w14:textId="77777777" w:rsidR="009B018E" w:rsidRDefault="009B018E" w:rsidP="009B018E">
      <w:r>
        <w:t xml:space="preserve">The procedure </w:t>
      </w:r>
      <w:r w:rsidRPr="00390D55">
        <w:t>to establish an RRC connection</w:t>
      </w:r>
      <w:r>
        <w:t xml:space="preserve"> is as follows:</w:t>
      </w:r>
    </w:p>
    <w:p w14:paraId="64FB2388" w14:textId="77777777" w:rsidR="009B018E" w:rsidRDefault="009B018E" w:rsidP="009B018E">
      <w:pPr>
        <w:jc w:val="center"/>
        <w:rPr>
          <w:noProof/>
        </w:rPr>
      </w:pPr>
      <w:r w:rsidRPr="00CA3ECC">
        <w:rPr>
          <w:noProof/>
        </w:rPr>
        <w:object w:dxaOrig="3585" w:dyaOrig="2625" w14:anchorId="1CFD25AB">
          <v:shape id="_x0000_i1027" type="#_x0000_t75" style="width:179.7pt;height:131.5pt" o:ole="">
            <v:imagedata r:id="rId15" o:title=""/>
          </v:shape>
          <o:OLEObject Type="Embed" ProgID="Mscgen.Chart" ShapeID="_x0000_i1027" DrawAspect="Content" ObjectID="_1682235297" r:id="rId16"/>
        </w:object>
      </w:r>
      <w:r>
        <w:rPr>
          <w:noProof/>
        </w:rPr>
        <w:t xml:space="preserve">             </w:t>
      </w:r>
      <w:r w:rsidRPr="00CA3ECC">
        <w:rPr>
          <w:noProof/>
        </w:rPr>
        <w:object w:dxaOrig="3465" w:dyaOrig="2130" w14:anchorId="369AD109">
          <v:shape id="_x0000_i1028" type="#_x0000_t75" style="width:172.8pt;height:107.05pt" o:ole="">
            <v:imagedata r:id="rId17" o:title=""/>
          </v:shape>
          <o:OLEObject Type="Embed" ProgID="Mscgen.Chart" ShapeID="_x0000_i1028" DrawAspect="Content" ObjectID="_1682235298" r:id="rId18"/>
        </w:object>
      </w:r>
    </w:p>
    <w:p w14:paraId="118F068E" w14:textId="77777777" w:rsidR="009B018E" w:rsidRDefault="009B018E" w:rsidP="009B018E">
      <w:r>
        <w:t xml:space="preserve">When transmitting the </w:t>
      </w:r>
      <w:proofErr w:type="spellStart"/>
      <w:r w:rsidRPr="00CA3ECC">
        <w:rPr>
          <w:i/>
        </w:rPr>
        <w:t>RRCSetupRequest</w:t>
      </w:r>
      <w:proofErr w:type="spellEnd"/>
      <w:r w:rsidRPr="00CA3ECC">
        <w:t xml:space="preserve"> message</w:t>
      </w:r>
      <w:r>
        <w:t xml:space="preserve">, the relay UE needs to set the parameter </w:t>
      </w:r>
      <w:proofErr w:type="spellStart"/>
      <w:r w:rsidRPr="00CA3ECC">
        <w:rPr>
          <w:i/>
        </w:rPr>
        <w:t>establishmentCause</w:t>
      </w:r>
      <w:proofErr w:type="spellEnd"/>
      <w:r>
        <w:t xml:space="preserve"> to p</w:t>
      </w:r>
      <w:r w:rsidRPr="00390D55">
        <w:t xml:space="preserve">rovide the establishment cause for the </w:t>
      </w:r>
      <w:proofErr w:type="spellStart"/>
      <w:r w:rsidRPr="00390D55">
        <w:t>gNB</w:t>
      </w:r>
      <w:proofErr w:type="spellEnd"/>
      <w:r w:rsidRPr="00390D55">
        <w:t xml:space="preserve"> </w:t>
      </w:r>
      <w:r>
        <w:t>to determine whether accept or</w:t>
      </w:r>
      <w:r w:rsidRPr="00390D55">
        <w:t xml:space="preserve"> reject </w:t>
      </w:r>
      <w:r>
        <w:t>the</w:t>
      </w:r>
      <w:r w:rsidRPr="00390D55">
        <w:t xml:space="preserve"> </w:t>
      </w:r>
      <w:proofErr w:type="spellStart"/>
      <w:r w:rsidRPr="00390D55">
        <w:t>RRCSetupRequest</w:t>
      </w:r>
      <w:proofErr w:type="spellEnd"/>
      <w:r w:rsidRPr="00390D55">
        <w:t>.</w:t>
      </w:r>
      <w:r>
        <w:t xml:space="preserve"> In the current specification, there is no </w:t>
      </w:r>
      <w:proofErr w:type="spellStart"/>
      <w:r w:rsidRPr="007A7D32">
        <w:rPr>
          <w:i/>
        </w:rPr>
        <w:t>establishmentCause</w:t>
      </w:r>
      <w:proofErr w:type="spellEnd"/>
      <w:r>
        <w:t xml:space="preserve"> setting mechanism for relay service. The candidate solutions are as follows:</w:t>
      </w:r>
    </w:p>
    <w:p w14:paraId="36FB2983" w14:textId="77777777" w:rsidR="009B018E" w:rsidRPr="004E576D" w:rsidRDefault="009B018E" w:rsidP="009B018E">
      <w:pPr>
        <w:pStyle w:val="af7"/>
        <w:numPr>
          <w:ilvl w:val="0"/>
          <w:numId w:val="23"/>
        </w:numPr>
      </w:pPr>
      <w:r>
        <w:t xml:space="preserve">Define a specific </w:t>
      </w:r>
      <w:proofErr w:type="spellStart"/>
      <w:r w:rsidRPr="004E576D">
        <w:rPr>
          <w:i/>
        </w:rPr>
        <w:t>establishmentCause</w:t>
      </w:r>
      <w:proofErr w:type="spellEnd"/>
      <w:r>
        <w:rPr>
          <w:i/>
        </w:rPr>
        <w:t xml:space="preserve"> </w:t>
      </w:r>
      <w:r>
        <w:t xml:space="preserve">value for relay service, i.e. </w:t>
      </w:r>
      <w:r w:rsidRPr="004E576D">
        <w:rPr>
          <w:i/>
        </w:rPr>
        <w:t>relay</w:t>
      </w:r>
      <w:r>
        <w:rPr>
          <w:i/>
        </w:rPr>
        <w:t>.</w:t>
      </w:r>
    </w:p>
    <w:p w14:paraId="5C745BB5" w14:textId="77777777" w:rsidR="009B018E" w:rsidRDefault="009B018E" w:rsidP="009B018E">
      <w:pPr>
        <w:pStyle w:val="af7"/>
        <w:numPr>
          <w:ilvl w:val="0"/>
          <w:numId w:val="23"/>
        </w:numPr>
      </w:pPr>
      <w:r>
        <w:t xml:space="preserve">Use the same </w:t>
      </w:r>
      <w:proofErr w:type="spellStart"/>
      <w:r w:rsidRPr="007A7D32">
        <w:rPr>
          <w:i/>
        </w:rPr>
        <w:t>establishmentCause</w:t>
      </w:r>
      <w:proofErr w:type="spellEnd"/>
      <w:r>
        <w:rPr>
          <w:i/>
        </w:rPr>
        <w:t xml:space="preserve"> </w:t>
      </w:r>
      <w:r>
        <w:t>value with the remote UE.</w:t>
      </w:r>
    </w:p>
    <w:p w14:paraId="76EF15C7" w14:textId="77777777" w:rsidR="009B018E" w:rsidRDefault="009B018E" w:rsidP="009B018E">
      <w:r w:rsidRPr="007A6A3E">
        <w:t xml:space="preserve">For these two options, the first one is more reasonable since the relay service is an independent service although the data carried in the relay path is the same as the data from </w:t>
      </w:r>
      <w:r>
        <w:t xml:space="preserve">the </w:t>
      </w:r>
      <w:r w:rsidRPr="007A6A3E">
        <w:t>remote</w:t>
      </w:r>
      <w:r>
        <w:t xml:space="preserve"> UE.</w:t>
      </w:r>
    </w:p>
    <w:p w14:paraId="4D236A21" w14:textId="77777777" w:rsidR="009B018E" w:rsidRDefault="009B018E" w:rsidP="009B018E">
      <w:r>
        <w:t xml:space="preserve">Then the next issue is whether rely on upper layer to decide the </w:t>
      </w:r>
      <w:proofErr w:type="spellStart"/>
      <w:r w:rsidRPr="004E576D">
        <w:rPr>
          <w:i/>
        </w:rPr>
        <w:t>establishmentCause</w:t>
      </w:r>
      <w:proofErr w:type="spellEnd"/>
      <w:r>
        <w:rPr>
          <w:i/>
        </w:rPr>
        <w:t xml:space="preserve"> </w:t>
      </w:r>
      <w:r>
        <w:t xml:space="preserve">value or not. The legacy procedure is </w:t>
      </w:r>
      <w:r w:rsidRPr="007A7D32">
        <w:t xml:space="preserve">set the </w:t>
      </w:r>
      <w:proofErr w:type="spellStart"/>
      <w:r w:rsidRPr="007A7D32">
        <w:rPr>
          <w:i/>
        </w:rPr>
        <w:t>establishmentCause</w:t>
      </w:r>
      <w:proofErr w:type="spellEnd"/>
      <w:r w:rsidRPr="007A7D32">
        <w:t xml:space="preserve"> in accordance with the information received from upper layers</w:t>
      </w:r>
      <w:r>
        <w:t xml:space="preserve"> since UE will initiate this procedure </w:t>
      </w:r>
      <w:r w:rsidRPr="007A7D32">
        <w:t>when upper layers request establishment of an RRC connection</w:t>
      </w:r>
      <w:r>
        <w:t>, i.e. upper layer triggered.</w:t>
      </w:r>
    </w:p>
    <w:p w14:paraId="62AB511F" w14:textId="77777777" w:rsidR="009B018E" w:rsidRPr="004E576D" w:rsidRDefault="009B018E" w:rsidP="009B018E">
      <w:r>
        <w:t xml:space="preserve">However, for the relay UE, it may initiate this procedure </w:t>
      </w:r>
      <w:r w:rsidRPr="004E576D">
        <w:t>upon reception of a message</w:t>
      </w:r>
      <w:r>
        <w:t xml:space="preserve"> (whether first RRC message or a trigger message)</w:t>
      </w:r>
      <w:r w:rsidRPr="004E576D">
        <w:t xml:space="preserve"> on PC5</w:t>
      </w:r>
      <w:r>
        <w:t xml:space="preserve"> from remote UE, i.e. AS layer triggered. In this case, </w:t>
      </w:r>
      <w:proofErr w:type="spellStart"/>
      <w:r w:rsidRPr="007A7D32">
        <w:rPr>
          <w:i/>
        </w:rPr>
        <w:t>establishmentCause</w:t>
      </w:r>
      <w:proofErr w:type="spellEnd"/>
      <w:r>
        <w:t xml:space="preserve"> can be set by AS layer directly.</w:t>
      </w:r>
    </w:p>
    <w:p w14:paraId="615409FF" w14:textId="77777777" w:rsidR="009B018E" w:rsidRPr="00CE6490" w:rsidRDefault="009B018E" w:rsidP="009B018E">
      <w:r>
        <w:rPr>
          <w:rFonts w:hint="eastAsia"/>
        </w:rPr>
        <w:t>C</w:t>
      </w:r>
      <w:r>
        <w:t>omparing the two, an AS layer-defined establishment cause is more straightforward.</w:t>
      </w:r>
    </w:p>
    <w:p w14:paraId="70105F83"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6" w:name="_Toc71384578"/>
      <w:bookmarkStart w:id="47" w:name="_Toc71622008"/>
      <w:r>
        <w:t xml:space="preserve">Define a specific (new) </w:t>
      </w:r>
      <w:proofErr w:type="spellStart"/>
      <w:r w:rsidRPr="009B018E">
        <w:t>establishmentCause</w:t>
      </w:r>
      <w:proofErr w:type="spellEnd"/>
      <w:r w:rsidRPr="009B018E">
        <w:t xml:space="preserve"> </w:t>
      </w:r>
      <w:r>
        <w:t>value for relay service.</w:t>
      </w:r>
      <w:bookmarkEnd w:id="46"/>
      <w:bookmarkEnd w:id="47"/>
    </w:p>
    <w:p w14:paraId="3F2D29AA" w14:textId="77777777" w:rsidR="009B018E" w:rsidRDefault="009B018E" w:rsidP="009B018E">
      <w:pPr>
        <w:rPr>
          <w:rFonts w:cs="Arial"/>
        </w:rPr>
      </w:pPr>
      <w:r>
        <w:t>Back to the UAC procedure, whether it is needed for relay UE for relaying propose can be further discussed.  If it is concluded as needed, c</w:t>
      </w:r>
      <w:r w:rsidRPr="007E73F7">
        <w:t xml:space="preserve">onsidering </w:t>
      </w:r>
      <w:r>
        <w:t>the access control is a L2 specific issue</w:t>
      </w:r>
      <w:r w:rsidRPr="007E73F7">
        <w:t>,</w:t>
      </w:r>
      <w:r>
        <w:t xml:space="preserve"> the AS layer </w:t>
      </w:r>
      <w:r>
        <w:rPr>
          <w:rFonts w:cs="Arial"/>
        </w:rPr>
        <w:t>defined AC value, e.g., value-8 should be used for relaying propose. Or it can be saved if no UAC is needed for relay UE.</w:t>
      </w:r>
    </w:p>
    <w:p w14:paraId="42A42903" w14:textId="77777777" w:rsidR="009B018E" w:rsidRDefault="009B018E" w:rsidP="009B01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48" w:name="_Toc71384579"/>
      <w:bookmarkStart w:id="49" w:name="_Toc71622009"/>
      <w:r>
        <w:t xml:space="preserve">RAN2 discuss either no UAC for relay UE access due to relayed traffic, or UAC is performed based </w:t>
      </w:r>
      <w:proofErr w:type="spellStart"/>
      <w:r>
        <w:t>onan</w:t>
      </w:r>
      <w:proofErr w:type="spellEnd"/>
      <w:r w:rsidRPr="007E73F7">
        <w:t xml:space="preserve"> AS layer defined AC value, e.g., value-8.</w:t>
      </w:r>
      <w:bookmarkEnd w:id="48"/>
      <w:bookmarkEnd w:id="49"/>
    </w:p>
    <w:p w14:paraId="24EE7D67" w14:textId="77777777" w:rsidR="003B5E7D" w:rsidRPr="009B018E" w:rsidRDefault="003B5E7D" w:rsidP="003E1054"/>
    <w:p w14:paraId="121B23D8" w14:textId="77777777" w:rsidR="00D0573B" w:rsidRDefault="00D0573B">
      <w:pPr>
        <w:pStyle w:val="1"/>
      </w:pPr>
      <w:r>
        <w:t>Conclusion</w:t>
      </w:r>
    </w:p>
    <w:p w14:paraId="4B0FE0E7" w14:textId="2B85C278" w:rsidR="00586D50" w:rsidRDefault="00586D50">
      <w:r>
        <w:rPr>
          <w:rFonts w:hint="eastAsia"/>
        </w:rPr>
        <w:t>W</w:t>
      </w:r>
      <w:r>
        <w:t>e have the following observations:</w:t>
      </w:r>
    </w:p>
    <w:p w14:paraId="41BED9F8" w14:textId="082D8E65" w:rsidR="009B018E" w:rsidRDefault="00586D50">
      <w:pPr>
        <w:pStyle w:val="TOC1"/>
        <w:rPr>
          <w:rFonts w:asciiTheme="minorHAnsi" w:eastAsiaTheme="minorEastAsia" w:hAnsiTheme="minorHAnsi" w:cstheme="minorBidi"/>
          <w:b w:val="0"/>
          <w:noProof/>
          <w:kern w:val="2"/>
          <w:sz w:val="21"/>
        </w:rPr>
      </w:pPr>
      <w:r>
        <w:lastRenderedPageBreak/>
        <w:fldChar w:fldCharType="begin"/>
      </w:r>
      <w:r>
        <w:instrText xml:space="preserve"> </w:instrText>
      </w:r>
      <w:r>
        <w:rPr>
          <w:rFonts w:hint="eastAsia"/>
        </w:rPr>
        <w:instrText>TOC \n \p " " \h \z \t "Observation,1"</w:instrText>
      </w:r>
      <w:r>
        <w:instrText xml:space="preserve"> </w:instrText>
      </w:r>
      <w:r>
        <w:fldChar w:fldCharType="separate"/>
      </w:r>
      <w:hyperlink w:anchor="_Toc71621986" w:history="1">
        <w:r w:rsidR="009B018E" w:rsidRPr="00DD2167">
          <w:rPr>
            <w:rStyle w:val="a5"/>
            <w:noProof/>
          </w:rPr>
          <w:t>Observation 1</w:t>
        </w:r>
        <w:r w:rsidR="009B018E">
          <w:rPr>
            <w:rFonts w:asciiTheme="minorHAnsi" w:eastAsiaTheme="minorEastAsia" w:hAnsiTheme="minorHAnsi" w:cstheme="minorBidi"/>
            <w:b w:val="0"/>
            <w:noProof/>
            <w:kern w:val="2"/>
            <w:sz w:val="21"/>
          </w:rPr>
          <w:tab/>
        </w:r>
        <w:r w:rsidR="009B018E" w:rsidRPr="00DD2167">
          <w:rPr>
            <w:rStyle w:val="a5"/>
            <w:noProof/>
          </w:rPr>
          <w:t>In Uu, specified configuration for SRB0 and default configuration for SRB1 are only used in case network cannot provide configuration beforehand. Otherwise, e.g., for SRB1 other than re-establishment and resume, it relies on network configuration.</w:t>
        </w:r>
      </w:hyperlink>
    </w:p>
    <w:p w14:paraId="51BCDC14" w14:textId="16E48FE8" w:rsidR="009B018E" w:rsidRDefault="009B018E">
      <w:pPr>
        <w:pStyle w:val="TOC1"/>
        <w:rPr>
          <w:rFonts w:asciiTheme="minorHAnsi" w:eastAsiaTheme="minorEastAsia" w:hAnsiTheme="minorHAnsi" w:cstheme="minorBidi"/>
          <w:b w:val="0"/>
          <w:noProof/>
          <w:kern w:val="2"/>
          <w:sz w:val="21"/>
        </w:rPr>
      </w:pPr>
      <w:hyperlink w:anchor="_Toc71621987" w:history="1">
        <w:r w:rsidRPr="00DD2167">
          <w:rPr>
            <w:rStyle w:val="a5"/>
            <w:noProof/>
          </w:rPr>
          <w:t>Observation 2</w:t>
        </w:r>
        <w:r>
          <w:rPr>
            <w:rFonts w:asciiTheme="minorHAnsi" w:eastAsiaTheme="minorEastAsia" w:hAnsiTheme="minorHAnsi" w:cstheme="minorBidi"/>
            <w:b w:val="0"/>
            <w:noProof/>
            <w:kern w:val="2"/>
            <w:sz w:val="21"/>
          </w:rPr>
          <w:tab/>
        </w:r>
        <w:r w:rsidRPr="00DD2167">
          <w:rPr>
            <w:rStyle w:val="a5"/>
            <w:noProof/>
          </w:rPr>
          <w:t>For L2 relay, relay UE can always rely on network configuration to provide Uu RLC channel configuration, instead of relying on specified configuration or default configuration.</w:t>
        </w:r>
      </w:hyperlink>
    </w:p>
    <w:p w14:paraId="5553D510" w14:textId="70473891" w:rsidR="009B018E" w:rsidRDefault="009B018E">
      <w:pPr>
        <w:pStyle w:val="TOC1"/>
        <w:rPr>
          <w:rFonts w:asciiTheme="minorHAnsi" w:eastAsiaTheme="minorEastAsia" w:hAnsiTheme="minorHAnsi" w:cstheme="minorBidi"/>
          <w:b w:val="0"/>
          <w:noProof/>
          <w:kern w:val="2"/>
          <w:sz w:val="21"/>
        </w:rPr>
      </w:pPr>
      <w:hyperlink w:anchor="_Toc71621988" w:history="1">
        <w:r w:rsidRPr="00DD2167">
          <w:rPr>
            <w:rStyle w:val="a5"/>
            <w:noProof/>
          </w:rPr>
          <w:t>Observation 3</w:t>
        </w:r>
        <w:r>
          <w:rPr>
            <w:rFonts w:asciiTheme="minorHAnsi" w:eastAsiaTheme="minorEastAsia" w:hAnsiTheme="minorHAnsi" w:cstheme="minorBidi"/>
            <w:b w:val="0"/>
            <w:noProof/>
            <w:kern w:val="2"/>
            <w:sz w:val="21"/>
          </w:rPr>
          <w:tab/>
        </w:r>
        <w:r w:rsidRPr="00DD2167">
          <w:rPr>
            <w:rStyle w:val="a5"/>
            <w:noProof/>
          </w:rPr>
          <w:t>For L2 UE-to-Network Relay, it is fully up to network configuration whether to release the relay UE to RRC_IDLE/RRC_INACTIVE.</w:t>
        </w:r>
      </w:hyperlink>
    </w:p>
    <w:p w14:paraId="0C21B2F0" w14:textId="20FEC6D5" w:rsidR="009B018E" w:rsidRDefault="009B018E">
      <w:pPr>
        <w:pStyle w:val="TOC1"/>
        <w:rPr>
          <w:rFonts w:asciiTheme="minorHAnsi" w:eastAsiaTheme="minorEastAsia" w:hAnsiTheme="minorHAnsi" w:cstheme="minorBidi"/>
          <w:b w:val="0"/>
          <w:noProof/>
          <w:kern w:val="2"/>
          <w:sz w:val="21"/>
        </w:rPr>
      </w:pPr>
      <w:hyperlink w:anchor="_Toc71621989" w:history="1">
        <w:r w:rsidRPr="00DD2167">
          <w:rPr>
            <w:rStyle w:val="a5"/>
            <w:noProof/>
          </w:rPr>
          <w:t>Observation 4</w:t>
        </w:r>
        <w:r>
          <w:rPr>
            <w:rFonts w:asciiTheme="minorHAnsi" w:eastAsiaTheme="minorEastAsia" w:hAnsiTheme="minorHAnsi" w:cstheme="minorBidi"/>
            <w:b w:val="0"/>
            <w:noProof/>
            <w:kern w:val="2"/>
            <w:sz w:val="21"/>
          </w:rPr>
          <w:tab/>
        </w:r>
        <w:r w:rsidRPr="00DD2167">
          <w:rPr>
            <w:rStyle w:val="a5"/>
            <w:noProof/>
          </w:rPr>
          <w:t>Dedicated resources are needed for broadcasted SI over PC5 to avoid multiplexing with other broadcast-based traffic.</w:t>
        </w:r>
      </w:hyperlink>
    </w:p>
    <w:p w14:paraId="03DA58CA" w14:textId="561F676F" w:rsidR="009B018E" w:rsidRDefault="009B018E">
      <w:pPr>
        <w:pStyle w:val="TOC1"/>
        <w:rPr>
          <w:rFonts w:asciiTheme="minorHAnsi" w:eastAsiaTheme="minorEastAsia" w:hAnsiTheme="minorHAnsi" w:cstheme="minorBidi"/>
          <w:b w:val="0"/>
          <w:noProof/>
          <w:kern w:val="2"/>
          <w:sz w:val="21"/>
        </w:rPr>
      </w:pPr>
      <w:hyperlink w:anchor="_Toc71621990" w:history="1">
        <w:r w:rsidRPr="00DD2167">
          <w:rPr>
            <w:rStyle w:val="a5"/>
            <w:noProof/>
            <w:lang w:eastAsia="ko-KR"/>
          </w:rPr>
          <w:t>Observation 5</w:t>
        </w:r>
        <w:r>
          <w:rPr>
            <w:rFonts w:asciiTheme="minorHAnsi" w:eastAsiaTheme="minorEastAsia" w:hAnsiTheme="minorHAnsi" w:cstheme="minorBidi"/>
            <w:b w:val="0"/>
            <w:noProof/>
            <w:kern w:val="2"/>
            <w:sz w:val="21"/>
          </w:rPr>
          <w:tab/>
        </w:r>
        <w:r w:rsidRPr="00DD2167">
          <w:rPr>
            <w:rStyle w:val="a5"/>
            <w:noProof/>
            <w:lang w:eastAsia="ko-KR"/>
          </w:rPr>
          <w:t xml:space="preserve">The remote UE can acquire SIBs from both cells (via Uu) for cell reselection and relay UE (via PC5), the two are </w:t>
        </w:r>
        <w:r w:rsidRPr="00DD2167">
          <w:rPr>
            <w:rStyle w:val="a5"/>
            <w:rFonts w:cs="Arial"/>
            <w:noProof/>
          </w:rPr>
          <w:t>independent from each other.</w:t>
        </w:r>
      </w:hyperlink>
    </w:p>
    <w:p w14:paraId="6A8CE851" w14:textId="7D2BB92F" w:rsidR="009B018E" w:rsidRDefault="009B018E">
      <w:pPr>
        <w:pStyle w:val="TOC1"/>
        <w:rPr>
          <w:rFonts w:asciiTheme="minorHAnsi" w:eastAsiaTheme="minorEastAsia" w:hAnsiTheme="minorHAnsi" w:cstheme="minorBidi"/>
          <w:b w:val="0"/>
          <w:noProof/>
          <w:kern w:val="2"/>
          <w:sz w:val="21"/>
        </w:rPr>
      </w:pPr>
      <w:hyperlink w:anchor="_Toc71621991" w:history="1">
        <w:r w:rsidRPr="00DD2167">
          <w:rPr>
            <w:rStyle w:val="a5"/>
            <w:noProof/>
          </w:rPr>
          <w:t>Observation 6</w:t>
        </w:r>
        <w:r>
          <w:rPr>
            <w:rFonts w:asciiTheme="minorHAnsi" w:eastAsiaTheme="minorEastAsia" w:hAnsiTheme="minorHAnsi" w:cstheme="minorBidi"/>
            <w:b w:val="0"/>
            <w:noProof/>
            <w:kern w:val="2"/>
            <w:sz w:val="21"/>
          </w:rPr>
          <w:tab/>
        </w:r>
        <w:r w:rsidRPr="00DD2167">
          <w:rPr>
            <w:rStyle w:val="a5"/>
            <w:noProof/>
          </w:rPr>
          <w:t>LS is sent to SA3 on the security issue of exposing the 5G-S-TMSI/I-RNTI.</w:t>
        </w:r>
      </w:hyperlink>
    </w:p>
    <w:p w14:paraId="3AB94856" w14:textId="7F6F469B" w:rsidR="009B018E" w:rsidRDefault="009B018E">
      <w:pPr>
        <w:pStyle w:val="TOC1"/>
        <w:rPr>
          <w:rFonts w:asciiTheme="minorHAnsi" w:eastAsiaTheme="minorEastAsia" w:hAnsiTheme="minorHAnsi" w:cstheme="minorBidi"/>
          <w:b w:val="0"/>
          <w:noProof/>
          <w:kern w:val="2"/>
          <w:sz w:val="21"/>
        </w:rPr>
      </w:pPr>
      <w:hyperlink w:anchor="_Toc71621992" w:history="1">
        <w:r w:rsidRPr="00DD2167">
          <w:rPr>
            <w:rStyle w:val="a5"/>
            <w:noProof/>
          </w:rPr>
          <w:t>Observation 7</w:t>
        </w:r>
        <w:r>
          <w:rPr>
            <w:rFonts w:asciiTheme="minorHAnsi" w:eastAsiaTheme="minorEastAsia" w:hAnsiTheme="minorHAnsi" w:cstheme="minorBidi"/>
            <w:b w:val="0"/>
            <w:noProof/>
            <w:kern w:val="2"/>
            <w:sz w:val="21"/>
          </w:rPr>
          <w:tab/>
        </w:r>
        <w:r w:rsidRPr="00DD2167">
          <w:rPr>
            <w:rStyle w:val="a5"/>
            <w:noProof/>
          </w:rPr>
          <w:t>The relay UE will monitor the remote UE’s paging occasion on behalf of remote UE once it receives the paging related configuration of remote UE.</w:t>
        </w:r>
      </w:hyperlink>
    </w:p>
    <w:p w14:paraId="7118EE12" w14:textId="48F40443" w:rsidR="009B018E" w:rsidRDefault="009B018E">
      <w:pPr>
        <w:pStyle w:val="TOC1"/>
        <w:rPr>
          <w:rFonts w:asciiTheme="minorHAnsi" w:eastAsiaTheme="minorEastAsia" w:hAnsiTheme="minorHAnsi" w:cstheme="minorBidi"/>
          <w:b w:val="0"/>
          <w:noProof/>
          <w:kern w:val="2"/>
          <w:sz w:val="21"/>
        </w:rPr>
      </w:pPr>
      <w:hyperlink w:anchor="_Toc71621993" w:history="1">
        <w:r w:rsidRPr="00DD2167">
          <w:rPr>
            <w:rStyle w:val="a5"/>
            <w:noProof/>
          </w:rPr>
          <w:t>Observation 8</w:t>
        </w:r>
        <w:r>
          <w:rPr>
            <w:rFonts w:asciiTheme="minorHAnsi" w:eastAsiaTheme="minorEastAsia" w:hAnsiTheme="minorHAnsi" w:cstheme="minorBidi"/>
            <w:b w:val="0"/>
            <w:noProof/>
            <w:kern w:val="2"/>
            <w:sz w:val="21"/>
          </w:rPr>
          <w:tab/>
        </w:r>
        <w:r w:rsidRPr="00DD2167">
          <w:rPr>
            <w:rStyle w:val="a5"/>
            <w:noProof/>
          </w:rPr>
          <w:t>Relay UE will do its own connection establishment when it is not in RRC_CONNECTED.</w:t>
        </w:r>
      </w:hyperlink>
    </w:p>
    <w:p w14:paraId="4582385B" w14:textId="14E8CAF5" w:rsidR="00586D50" w:rsidRDefault="00586D50">
      <w:r>
        <w:fldChar w:fldCharType="end"/>
      </w:r>
    </w:p>
    <w:p w14:paraId="363AC2BA" w14:textId="293756F6" w:rsidR="00D0573B" w:rsidRDefault="00D0573B">
      <w:r>
        <w:t>We have the following proposals:</w:t>
      </w:r>
      <w:bookmarkStart w:id="50" w:name="_GoBack"/>
      <w:bookmarkEnd w:id="50"/>
    </w:p>
    <w:p w14:paraId="67A7809B" w14:textId="72B57DB1" w:rsidR="009B018E"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71621994" w:history="1">
        <w:r w:rsidR="009B018E" w:rsidRPr="001409B4">
          <w:rPr>
            <w:rStyle w:val="a5"/>
            <w:noProof/>
          </w:rPr>
          <w:t>Proposal 1</w:t>
        </w:r>
        <w:r w:rsidR="009B018E">
          <w:rPr>
            <w:rFonts w:asciiTheme="minorHAnsi" w:eastAsiaTheme="minorEastAsia" w:hAnsiTheme="minorHAnsi" w:cstheme="minorBidi"/>
            <w:b w:val="0"/>
            <w:noProof/>
            <w:kern w:val="2"/>
            <w:sz w:val="21"/>
          </w:rPr>
          <w:tab/>
        </w:r>
        <w:r w:rsidR="009B018E" w:rsidRPr="001409B4">
          <w:rPr>
            <w:rStyle w:val="a5"/>
            <w:noProof/>
          </w:rPr>
          <w:t>For L2 UE-to-Network Relay, support the RRC state combination of (Relay UE in RRC_IDLE, Remote UE in RRC_INACTIVE).</w:t>
        </w:r>
      </w:hyperlink>
    </w:p>
    <w:p w14:paraId="1FFDACCD" w14:textId="23B5813D" w:rsidR="009B018E" w:rsidRDefault="009B018E">
      <w:pPr>
        <w:pStyle w:val="TOC1"/>
        <w:rPr>
          <w:rFonts w:asciiTheme="minorHAnsi" w:eastAsiaTheme="minorEastAsia" w:hAnsiTheme="minorHAnsi" w:cstheme="minorBidi"/>
          <w:b w:val="0"/>
          <w:noProof/>
          <w:kern w:val="2"/>
          <w:sz w:val="21"/>
        </w:rPr>
      </w:pPr>
      <w:hyperlink w:anchor="_Toc71621995" w:history="1">
        <w:r w:rsidRPr="001409B4">
          <w:rPr>
            <w:rStyle w:val="a5"/>
            <w:noProof/>
          </w:rPr>
          <w:t>Proposal 2</w:t>
        </w:r>
        <w:r>
          <w:rPr>
            <w:rFonts w:asciiTheme="minorHAnsi" w:eastAsiaTheme="minorEastAsia" w:hAnsiTheme="minorHAnsi" w:cstheme="minorBidi"/>
            <w:b w:val="0"/>
            <w:noProof/>
            <w:kern w:val="2"/>
            <w:sz w:val="21"/>
          </w:rPr>
          <w:tab/>
        </w:r>
        <w:r w:rsidRPr="001409B4">
          <w:rPr>
            <w:rStyle w:val="a5"/>
            <w:noProof/>
          </w:rPr>
          <w:t>For L2 UE-to-Network Relay, for the delivery of remote UE’s SRB0/1 RRC message, network configuration is used for the configuration of Uu RLC channel.</w:t>
        </w:r>
      </w:hyperlink>
    </w:p>
    <w:p w14:paraId="61DAFCED" w14:textId="7E4C82DE" w:rsidR="009B018E" w:rsidRDefault="009B018E">
      <w:pPr>
        <w:pStyle w:val="TOC1"/>
        <w:rPr>
          <w:rFonts w:asciiTheme="minorHAnsi" w:eastAsiaTheme="minorEastAsia" w:hAnsiTheme="minorHAnsi" w:cstheme="minorBidi"/>
          <w:b w:val="0"/>
          <w:noProof/>
          <w:kern w:val="2"/>
          <w:sz w:val="21"/>
        </w:rPr>
      </w:pPr>
      <w:hyperlink w:anchor="_Toc71621996" w:history="1">
        <w:r w:rsidRPr="001409B4">
          <w:rPr>
            <w:rStyle w:val="a5"/>
            <w:noProof/>
          </w:rPr>
          <w:t>Proposal 3</w:t>
        </w:r>
        <w:r>
          <w:rPr>
            <w:rFonts w:asciiTheme="minorHAnsi" w:eastAsiaTheme="minorEastAsia" w:hAnsiTheme="minorHAnsi" w:cstheme="minorBidi"/>
            <w:b w:val="0"/>
            <w:noProof/>
            <w:kern w:val="2"/>
            <w:sz w:val="21"/>
          </w:rPr>
          <w:tab/>
        </w:r>
        <w:r w:rsidRPr="001409B4">
          <w:rPr>
            <w:rStyle w:val="a5"/>
            <w:noProof/>
          </w:rPr>
          <w:t>For L2 UE-to-Network Relay, network allocate UE ID to be used in adapation layer.</w:t>
        </w:r>
      </w:hyperlink>
    </w:p>
    <w:p w14:paraId="292602BD" w14:textId="7C0F2F26" w:rsidR="009B018E" w:rsidRDefault="009B018E">
      <w:pPr>
        <w:pStyle w:val="TOC1"/>
        <w:rPr>
          <w:rFonts w:asciiTheme="minorHAnsi" w:eastAsiaTheme="minorEastAsia" w:hAnsiTheme="minorHAnsi" w:cstheme="minorBidi"/>
          <w:b w:val="0"/>
          <w:noProof/>
          <w:kern w:val="2"/>
          <w:sz w:val="21"/>
        </w:rPr>
      </w:pPr>
      <w:hyperlink w:anchor="_Toc71621997" w:history="1">
        <w:r w:rsidRPr="001409B4">
          <w:rPr>
            <w:rStyle w:val="a5"/>
            <w:noProof/>
          </w:rPr>
          <w:t>Proposal 4</w:t>
        </w:r>
        <w:r>
          <w:rPr>
            <w:rFonts w:asciiTheme="minorHAnsi" w:eastAsiaTheme="minorEastAsia" w:hAnsiTheme="minorHAnsi" w:cstheme="minorBidi"/>
            <w:b w:val="0"/>
            <w:noProof/>
            <w:kern w:val="2"/>
            <w:sz w:val="21"/>
          </w:rPr>
          <w:tab/>
        </w:r>
        <w:r w:rsidRPr="001409B4">
          <w:rPr>
            <w:rStyle w:val="a5"/>
            <w:noProof/>
          </w:rPr>
          <w:t>For L2 UE-to-Network Relay, RAN2 discuss whether network allocates remote UE ID in adaption layer to relay UE before or after the first UL CCCH message.</w:t>
        </w:r>
      </w:hyperlink>
    </w:p>
    <w:p w14:paraId="3243E30E" w14:textId="66FF42BE" w:rsidR="009B018E" w:rsidRDefault="009B018E">
      <w:pPr>
        <w:pStyle w:val="TOC1"/>
        <w:rPr>
          <w:rFonts w:asciiTheme="minorHAnsi" w:eastAsiaTheme="minorEastAsia" w:hAnsiTheme="minorHAnsi" w:cstheme="minorBidi"/>
          <w:b w:val="0"/>
          <w:noProof/>
          <w:kern w:val="2"/>
          <w:sz w:val="21"/>
        </w:rPr>
      </w:pPr>
      <w:hyperlink w:anchor="_Toc71621998" w:history="1">
        <w:r w:rsidRPr="001409B4">
          <w:rPr>
            <w:rStyle w:val="a5"/>
            <w:noProof/>
          </w:rPr>
          <w:t>Proposal 5</w:t>
        </w:r>
        <w:r>
          <w:rPr>
            <w:rFonts w:asciiTheme="minorHAnsi" w:eastAsiaTheme="minorEastAsia" w:hAnsiTheme="minorHAnsi" w:cstheme="minorBidi"/>
            <w:b w:val="0"/>
            <w:noProof/>
            <w:kern w:val="2"/>
            <w:sz w:val="21"/>
          </w:rPr>
          <w:tab/>
        </w:r>
        <w:r w:rsidRPr="001409B4">
          <w:rPr>
            <w:rStyle w:val="a5"/>
            <w:noProof/>
          </w:rPr>
          <w:t>For L2 UE-to-Network Relay, for delivery of SRB1 message of remote UE, rely on the legacy specification for PDCP layer behavior at remote UE.</w:t>
        </w:r>
      </w:hyperlink>
    </w:p>
    <w:p w14:paraId="716A541E" w14:textId="2FA35C5E" w:rsidR="009B018E" w:rsidRDefault="009B018E">
      <w:pPr>
        <w:pStyle w:val="TOC1"/>
        <w:rPr>
          <w:rFonts w:asciiTheme="minorHAnsi" w:eastAsiaTheme="minorEastAsia" w:hAnsiTheme="minorHAnsi" w:cstheme="minorBidi"/>
          <w:b w:val="0"/>
          <w:noProof/>
          <w:kern w:val="2"/>
          <w:sz w:val="21"/>
        </w:rPr>
      </w:pPr>
      <w:hyperlink w:anchor="_Toc71621999" w:history="1">
        <w:r w:rsidRPr="001409B4">
          <w:rPr>
            <w:rStyle w:val="a5"/>
            <w:noProof/>
          </w:rPr>
          <w:t>Proposal 6</w:t>
        </w:r>
        <w:r>
          <w:rPr>
            <w:rFonts w:asciiTheme="minorHAnsi" w:eastAsiaTheme="minorEastAsia" w:hAnsiTheme="minorHAnsi" w:cstheme="minorBidi"/>
            <w:b w:val="0"/>
            <w:noProof/>
            <w:kern w:val="2"/>
            <w:sz w:val="21"/>
          </w:rPr>
          <w:tab/>
        </w:r>
        <w:r w:rsidRPr="001409B4">
          <w:rPr>
            <w:rStyle w:val="a5"/>
            <w:noProof/>
          </w:rPr>
          <w:t>For L2 UE-to-Network Relay, Relay UE is triggered to enter into RRC_CONNECTED state based on reception of a message from remote UE on the LCH for specified/default configuration for SRB0/1.</w:t>
        </w:r>
      </w:hyperlink>
    </w:p>
    <w:p w14:paraId="172A0068" w14:textId="1685AE8A" w:rsidR="009B018E" w:rsidRDefault="009B018E">
      <w:pPr>
        <w:pStyle w:val="TOC1"/>
        <w:rPr>
          <w:rFonts w:asciiTheme="minorHAnsi" w:eastAsiaTheme="minorEastAsia" w:hAnsiTheme="minorHAnsi" w:cstheme="minorBidi"/>
          <w:b w:val="0"/>
          <w:noProof/>
          <w:kern w:val="2"/>
          <w:sz w:val="21"/>
        </w:rPr>
      </w:pPr>
      <w:hyperlink w:anchor="_Toc71622000" w:history="1">
        <w:r w:rsidRPr="001409B4">
          <w:rPr>
            <w:rStyle w:val="a5"/>
            <w:noProof/>
          </w:rPr>
          <w:t>Proposal 7</w:t>
        </w:r>
        <w:r>
          <w:rPr>
            <w:rFonts w:asciiTheme="minorHAnsi" w:eastAsiaTheme="minorEastAsia" w:hAnsiTheme="minorHAnsi" w:cstheme="minorBidi"/>
            <w:b w:val="0"/>
            <w:noProof/>
            <w:kern w:val="2"/>
            <w:sz w:val="21"/>
          </w:rPr>
          <w:tab/>
        </w:r>
        <w:r w:rsidRPr="001409B4">
          <w:rPr>
            <w:rStyle w:val="a5"/>
            <w:noProof/>
          </w:rPr>
          <w:t>For L2 UE-to-Network Relay, Relay can notify Remote UE on the relay UE Uu connection establishment failure via either PC5-S message or adaptation layer control PDU, and it is up to UE implementation to select between the two options.</w:t>
        </w:r>
      </w:hyperlink>
    </w:p>
    <w:p w14:paraId="415E52D9" w14:textId="1C3B972D" w:rsidR="009B018E" w:rsidRDefault="009B018E">
      <w:pPr>
        <w:pStyle w:val="TOC1"/>
        <w:rPr>
          <w:rFonts w:asciiTheme="minorHAnsi" w:eastAsiaTheme="minorEastAsia" w:hAnsiTheme="minorHAnsi" w:cstheme="minorBidi"/>
          <w:b w:val="0"/>
          <w:noProof/>
          <w:kern w:val="2"/>
          <w:sz w:val="21"/>
        </w:rPr>
      </w:pPr>
      <w:hyperlink w:anchor="_Toc71622001" w:history="1">
        <w:r w:rsidRPr="001409B4">
          <w:rPr>
            <w:rStyle w:val="a5"/>
            <w:noProof/>
          </w:rPr>
          <w:t>Proposal 8</w:t>
        </w:r>
        <w:r>
          <w:rPr>
            <w:rFonts w:asciiTheme="minorHAnsi" w:eastAsiaTheme="minorEastAsia" w:hAnsiTheme="minorHAnsi" w:cstheme="minorBidi"/>
            <w:b w:val="0"/>
            <w:noProof/>
            <w:kern w:val="2"/>
            <w:sz w:val="21"/>
          </w:rPr>
          <w:tab/>
        </w:r>
        <w:r w:rsidRPr="001409B4">
          <w:rPr>
            <w:rStyle w:val="a5"/>
            <w:noProof/>
          </w:rPr>
          <w:t>For L2 UE-to-Network Relay, Relay can notify Remote UE on the relay UE Uu connection RLF via either PC5-S message or adaptation layer control PDU, and it is up to UE implementation to select between the two options..</w:t>
        </w:r>
      </w:hyperlink>
    </w:p>
    <w:p w14:paraId="5A9D2A18" w14:textId="2727423D" w:rsidR="009B018E" w:rsidRDefault="009B018E">
      <w:pPr>
        <w:pStyle w:val="TOC1"/>
        <w:rPr>
          <w:rFonts w:asciiTheme="minorHAnsi" w:eastAsiaTheme="minorEastAsia" w:hAnsiTheme="minorHAnsi" w:cstheme="minorBidi"/>
          <w:b w:val="0"/>
          <w:noProof/>
          <w:kern w:val="2"/>
          <w:sz w:val="21"/>
        </w:rPr>
      </w:pPr>
      <w:hyperlink w:anchor="_Toc71622002" w:history="1">
        <w:r w:rsidRPr="001409B4">
          <w:rPr>
            <w:rStyle w:val="a5"/>
            <w:noProof/>
          </w:rPr>
          <w:t>Proposal 9</w:t>
        </w:r>
        <w:r>
          <w:rPr>
            <w:rFonts w:asciiTheme="minorHAnsi" w:eastAsiaTheme="minorEastAsia" w:hAnsiTheme="minorHAnsi" w:cstheme="minorBidi"/>
            <w:b w:val="0"/>
            <w:noProof/>
            <w:kern w:val="2"/>
            <w:sz w:val="21"/>
          </w:rPr>
          <w:tab/>
        </w:r>
        <w:r w:rsidRPr="001409B4">
          <w:rPr>
            <w:rStyle w:val="a5"/>
            <w:noProof/>
          </w:rPr>
          <w:t>Remote UE should receive the system information both before and after PC5 connection establishment with relay UE.</w:t>
        </w:r>
      </w:hyperlink>
    </w:p>
    <w:p w14:paraId="5A64BDB3" w14:textId="2B0C038A" w:rsidR="009B018E" w:rsidRDefault="009B018E">
      <w:pPr>
        <w:pStyle w:val="TOC1"/>
        <w:rPr>
          <w:rFonts w:asciiTheme="minorHAnsi" w:eastAsiaTheme="minorEastAsia" w:hAnsiTheme="minorHAnsi" w:cstheme="minorBidi"/>
          <w:b w:val="0"/>
          <w:noProof/>
          <w:kern w:val="2"/>
          <w:sz w:val="21"/>
        </w:rPr>
      </w:pPr>
      <w:hyperlink w:anchor="_Toc71622003" w:history="1">
        <w:r w:rsidRPr="001409B4">
          <w:rPr>
            <w:rStyle w:val="a5"/>
            <w:noProof/>
          </w:rPr>
          <w:t>Proposal 10</w:t>
        </w:r>
        <w:r>
          <w:rPr>
            <w:rFonts w:asciiTheme="minorHAnsi" w:eastAsiaTheme="minorEastAsia" w:hAnsiTheme="minorHAnsi" w:cstheme="minorBidi"/>
            <w:b w:val="0"/>
            <w:noProof/>
            <w:kern w:val="2"/>
            <w:sz w:val="21"/>
          </w:rPr>
          <w:tab/>
        </w:r>
        <w:r w:rsidRPr="001409B4">
          <w:rPr>
            <w:rStyle w:val="a5"/>
            <w:noProof/>
          </w:rPr>
          <w:t>Relay UE forwards the system information to remote UE via broadcast manner as baseline.</w:t>
        </w:r>
      </w:hyperlink>
    </w:p>
    <w:p w14:paraId="65CE53D7" w14:textId="55076B0C" w:rsidR="009B018E" w:rsidRDefault="009B018E">
      <w:pPr>
        <w:pStyle w:val="TOC1"/>
        <w:rPr>
          <w:rFonts w:asciiTheme="minorHAnsi" w:eastAsiaTheme="minorEastAsia" w:hAnsiTheme="minorHAnsi" w:cstheme="minorBidi"/>
          <w:b w:val="0"/>
          <w:noProof/>
          <w:kern w:val="2"/>
          <w:sz w:val="21"/>
        </w:rPr>
      </w:pPr>
      <w:hyperlink w:anchor="_Toc71622004" w:history="1">
        <w:r w:rsidRPr="001409B4">
          <w:rPr>
            <w:rStyle w:val="a5"/>
            <w:noProof/>
          </w:rPr>
          <w:t>Proposal 11</w:t>
        </w:r>
        <w:r>
          <w:rPr>
            <w:rFonts w:asciiTheme="minorHAnsi" w:eastAsiaTheme="minorEastAsia" w:hAnsiTheme="minorHAnsi" w:cstheme="minorBidi"/>
            <w:b w:val="0"/>
            <w:noProof/>
            <w:kern w:val="2"/>
            <w:sz w:val="21"/>
          </w:rPr>
          <w:tab/>
        </w:r>
        <w:r w:rsidRPr="001409B4">
          <w:rPr>
            <w:rStyle w:val="a5"/>
            <w:noProof/>
          </w:rPr>
          <w:t>Define dedicated L2 ID for the forwarded SI.</w:t>
        </w:r>
      </w:hyperlink>
    </w:p>
    <w:p w14:paraId="37735AD0" w14:textId="2DD147B8" w:rsidR="009B018E" w:rsidRDefault="009B018E">
      <w:pPr>
        <w:pStyle w:val="TOC1"/>
        <w:rPr>
          <w:rFonts w:asciiTheme="minorHAnsi" w:eastAsiaTheme="minorEastAsia" w:hAnsiTheme="minorHAnsi" w:cstheme="minorBidi"/>
          <w:b w:val="0"/>
          <w:noProof/>
          <w:kern w:val="2"/>
          <w:sz w:val="21"/>
        </w:rPr>
      </w:pPr>
      <w:hyperlink w:anchor="_Toc71622005" w:history="1">
        <w:r w:rsidRPr="001409B4">
          <w:rPr>
            <w:rStyle w:val="a5"/>
            <w:noProof/>
          </w:rPr>
          <w:t>Proposal 12</w:t>
        </w:r>
        <w:r>
          <w:rPr>
            <w:rFonts w:asciiTheme="minorHAnsi" w:eastAsiaTheme="minorEastAsia" w:hAnsiTheme="minorHAnsi" w:cstheme="minorBidi"/>
            <w:b w:val="0"/>
            <w:noProof/>
            <w:kern w:val="2"/>
            <w:sz w:val="21"/>
          </w:rPr>
          <w:tab/>
        </w:r>
        <w:r w:rsidRPr="001409B4">
          <w:rPr>
            <w:rStyle w:val="a5"/>
            <w:noProof/>
          </w:rPr>
          <w:t>Some essential SIBs should be defined and delivered to remote UE by default, FFS on what are the essential SIBs.</w:t>
        </w:r>
      </w:hyperlink>
    </w:p>
    <w:p w14:paraId="5F6FB321" w14:textId="69416CC8" w:rsidR="009B018E" w:rsidRDefault="009B018E">
      <w:pPr>
        <w:pStyle w:val="TOC1"/>
        <w:rPr>
          <w:rFonts w:asciiTheme="minorHAnsi" w:eastAsiaTheme="minorEastAsia" w:hAnsiTheme="minorHAnsi" w:cstheme="minorBidi"/>
          <w:b w:val="0"/>
          <w:noProof/>
          <w:kern w:val="2"/>
          <w:sz w:val="21"/>
        </w:rPr>
      </w:pPr>
      <w:hyperlink w:anchor="_Toc71622006" w:history="1">
        <w:r w:rsidRPr="001409B4">
          <w:rPr>
            <w:rStyle w:val="a5"/>
            <w:noProof/>
          </w:rPr>
          <w:t>Proposal 13</w:t>
        </w:r>
        <w:r>
          <w:rPr>
            <w:rFonts w:asciiTheme="minorHAnsi" w:eastAsiaTheme="minorEastAsia" w:hAnsiTheme="minorHAnsi" w:cstheme="minorBidi"/>
            <w:b w:val="0"/>
            <w:noProof/>
            <w:kern w:val="2"/>
            <w:sz w:val="21"/>
          </w:rPr>
          <w:tab/>
        </w:r>
        <w:r w:rsidRPr="001409B4">
          <w:rPr>
            <w:rStyle w:val="a5"/>
            <w:noProof/>
          </w:rPr>
          <w:t>RAN2 wait for SA3’s reply before the discussion of which paging related configuration of remote should be shared with relay.</w:t>
        </w:r>
      </w:hyperlink>
    </w:p>
    <w:p w14:paraId="5B37E376" w14:textId="5FB3AD98" w:rsidR="009B018E" w:rsidRDefault="009B018E">
      <w:pPr>
        <w:pStyle w:val="TOC1"/>
        <w:rPr>
          <w:rFonts w:asciiTheme="minorHAnsi" w:eastAsiaTheme="minorEastAsia" w:hAnsiTheme="minorHAnsi" w:cstheme="minorBidi"/>
          <w:b w:val="0"/>
          <w:noProof/>
          <w:kern w:val="2"/>
          <w:sz w:val="21"/>
        </w:rPr>
      </w:pPr>
      <w:hyperlink w:anchor="_Toc71622007" w:history="1">
        <w:r w:rsidRPr="001409B4">
          <w:rPr>
            <w:rStyle w:val="a5"/>
            <w:noProof/>
          </w:rPr>
          <w:t>Proposal 14</w:t>
        </w:r>
        <w:r>
          <w:rPr>
            <w:rFonts w:asciiTheme="minorHAnsi" w:eastAsiaTheme="minorEastAsia" w:hAnsiTheme="minorHAnsi" w:cstheme="minorBidi"/>
            <w:b w:val="0"/>
            <w:noProof/>
            <w:kern w:val="2"/>
            <w:sz w:val="21"/>
          </w:rPr>
          <w:tab/>
        </w:r>
        <w:r w:rsidRPr="001409B4">
          <w:rPr>
            <w:rStyle w:val="a5"/>
            <w:noProof/>
          </w:rPr>
          <w:t>The paging related configuration of the remote UE can be released by remote UE, if the remote UE doesn’t need relay UE to monitor the paging message for it.</w:t>
        </w:r>
      </w:hyperlink>
    </w:p>
    <w:p w14:paraId="0A1E03FB" w14:textId="1EA123E6" w:rsidR="009B018E" w:rsidRDefault="009B018E">
      <w:pPr>
        <w:pStyle w:val="TOC1"/>
        <w:rPr>
          <w:rFonts w:asciiTheme="minorHAnsi" w:eastAsiaTheme="minorEastAsia" w:hAnsiTheme="minorHAnsi" w:cstheme="minorBidi"/>
          <w:b w:val="0"/>
          <w:noProof/>
          <w:kern w:val="2"/>
          <w:sz w:val="21"/>
        </w:rPr>
      </w:pPr>
      <w:hyperlink w:anchor="_Toc71622008" w:history="1">
        <w:r w:rsidRPr="001409B4">
          <w:rPr>
            <w:rStyle w:val="a5"/>
            <w:noProof/>
          </w:rPr>
          <w:t>Proposal 15</w:t>
        </w:r>
        <w:r>
          <w:rPr>
            <w:rFonts w:asciiTheme="minorHAnsi" w:eastAsiaTheme="minorEastAsia" w:hAnsiTheme="minorHAnsi" w:cstheme="minorBidi"/>
            <w:b w:val="0"/>
            <w:noProof/>
            <w:kern w:val="2"/>
            <w:sz w:val="21"/>
          </w:rPr>
          <w:tab/>
        </w:r>
        <w:r w:rsidRPr="001409B4">
          <w:rPr>
            <w:rStyle w:val="a5"/>
            <w:noProof/>
          </w:rPr>
          <w:t>Define a specific (new) establishmentCause value for relay service.</w:t>
        </w:r>
      </w:hyperlink>
    </w:p>
    <w:p w14:paraId="3C8B6D0E" w14:textId="1F9174AE" w:rsidR="009B018E" w:rsidRDefault="009B018E">
      <w:pPr>
        <w:pStyle w:val="TOC1"/>
        <w:rPr>
          <w:rFonts w:asciiTheme="minorHAnsi" w:eastAsiaTheme="minorEastAsia" w:hAnsiTheme="minorHAnsi" w:cstheme="minorBidi"/>
          <w:b w:val="0"/>
          <w:noProof/>
          <w:kern w:val="2"/>
          <w:sz w:val="21"/>
        </w:rPr>
      </w:pPr>
      <w:hyperlink w:anchor="_Toc71622009" w:history="1">
        <w:r w:rsidRPr="001409B4">
          <w:rPr>
            <w:rStyle w:val="a5"/>
            <w:noProof/>
          </w:rPr>
          <w:t>Proposal 16</w:t>
        </w:r>
        <w:r>
          <w:rPr>
            <w:rFonts w:asciiTheme="minorHAnsi" w:eastAsiaTheme="minorEastAsia" w:hAnsiTheme="minorHAnsi" w:cstheme="minorBidi"/>
            <w:b w:val="0"/>
            <w:noProof/>
            <w:kern w:val="2"/>
            <w:sz w:val="21"/>
          </w:rPr>
          <w:tab/>
        </w:r>
        <w:r w:rsidRPr="001409B4">
          <w:rPr>
            <w:rStyle w:val="a5"/>
            <w:noProof/>
          </w:rPr>
          <w:t>RAN2 discuss either no UAC for relay UE access due to relayed traffic, or UAC is performed based onan AS layer defined AC value, e.g., value-8.</w:t>
        </w:r>
      </w:hyperlink>
    </w:p>
    <w:p w14:paraId="3BAB227A" w14:textId="19FF0675"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51" w:name="_In-sequence_SDU_delivery"/>
      <w:bookmarkStart w:id="52" w:name="_Ref189809556"/>
      <w:bookmarkStart w:id="53" w:name="_Ref174151459"/>
      <w:bookmarkStart w:id="54" w:name="_Ref450865335"/>
      <w:bookmarkEnd w:id="51"/>
      <w:r>
        <w:rPr>
          <w:rFonts w:hint="eastAsia"/>
        </w:rPr>
        <w:t>Reference</w:t>
      </w:r>
      <w:bookmarkEnd w:id="52"/>
      <w:bookmarkEnd w:id="53"/>
      <w:bookmarkEnd w:id="54"/>
    </w:p>
    <w:p w14:paraId="3CF0FFCE" w14:textId="7E04AB51" w:rsidR="00F431AE" w:rsidRPr="00F431AE" w:rsidRDefault="00F431AE" w:rsidP="00F431AE">
      <w:pPr>
        <w:numPr>
          <w:ilvl w:val="0"/>
          <w:numId w:val="12"/>
        </w:numPr>
        <w:rPr>
          <w:lang w:val="en-US"/>
        </w:rPr>
      </w:pPr>
      <w:r w:rsidRPr="00F431AE">
        <w:rPr>
          <w:lang w:val="en-US"/>
        </w:rPr>
        <w:t>R2-2104305</w:t>
      </w:r>
      <w:r w:rsidRPr="00F431AE">
        <w:rPr>
          <w:lang w:val="en-US"/>
        </w:rPr>
        <w:tab/>
        <w:t xml:space="preserve">Report from session on positioning and </w:t>
      </w:r>
      <w:proofErr w:type="spellStart"/>
      <w:r w:rsidRPr="00F431AE">
        <w:rPr>
          <w:lang w:val="en-US"/>
        </w:rPr>
        <w:t>sidelink</w:t>
      </w:r>
      <w:proofErr w:type="spellEnd"/>
      <w:r w:rsidRPr="00F431AE">
        <w:rPr>
          <w:lang w:val="en-US"/>
        </w:rPr>
        <w:t xml:space="preserve"> relay</w:t>
      </w:r>
      <w:r w:rsidRPr="00F431AE">
        <w:rPr>
          <w:lang w:val="en-US"/>
        </w:rPr>
        <w:tab/>
        <w:t>Report</w:t>
      </w:r>
      <w:r w:rsidRPr="00F431AE">
        <w:rPr>
          <w:lang w:val="en-US"/>
        </w:rPr>
        <w:tab/>
        <w:t>Session chair (MediaTek)</w:t>
      </w:r>
    </w:p>
    <w:sectPr w:rsidR="00F431AE" w:rsidRPr="00F431AE">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6626B" w14:textId="77777777" w:rsidR="00D64111" w:rsidRDefault="00D64111">
      <w:pPr>
        <w:spacing w:after="0"/>
      </w:pPr>
      <w:r>
        <w:separator/>
      </w:r>
    </w:p>
  </w:endnote>
  <w:endnote w:type="continuationSeparator" w:id="0">
    <w:p w14:paraId="1209344A" w14:textId="77777777" w:rsidR="00D64111" w:rsidRDefault="00D64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7C4A87" w:rsidRDefault="007C4A87">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0D227" w14:textId="77777777" w:rsidR="00D64111" w:rsidRDefault="00D64111">
      <w:pPr>
        <w:spacing w:after="0"/>
      </w:pPr>
      <w:r>
        <w:separator/>
      </w:r>
    </w:p>
  </w:footnote>
  <w:footnote w:type="continuationSeparator" w:id="0">
    <w:p w14:paraId="19AA8117" w14:textId="77777777" w:rsidR="00D64111" w:rsidRDefault="00D641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233B69"/>
    <w:multiLevelType w:val="hybridMultilevel"/>
    <w:tmpl w:val="B94C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53709"/>
    <w:multiLevelType w:val="hybridMultilevel"/>
    <w:tmpl w:val="2E42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668A6"/>
    <w:multiLevelType w:val="multilevel"/>
    <w:tmpl w:val="239668A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BC5737"/>
    <w:multiLevelType w:val="hybridMultilevel"/>
    <w:tmpl w:val="8B3017DC"/>
    <w:lvl w:ilvl="0" w:tplc="04090001">
      <w:start w:val="1"/>
      <w:numFmt w:val="bullet"/>
      <w:lvlText w:val=""/>
      <w:lvlJc w:val="left"/>
      <w:pPr>
        <w:ind w:left="720" w:hanging="360"/>
      </w:pPr>
      <w:rPr>
        <w:rFonts w:ascii="Symbol" w:hAnsi="Symbol" w:hint="default"/>
      </w:rPr>
    </w:lvl>
    <w:lvl w:ilvl="1" w:tplc="83A6DE9A">
      <w:numFmt w:val="bullet"/>
      <w:lvlText w:val="•"/>
      <w:lvlJc w:val="left"/>
      <w:pPr>
        <w:ind w:left="1650" w:hanging="570"/>
      </w:pPr>
      <w:rPr>
        <w:rFonts w:ascii="宋体" w:eastAsia="宋体" w:hAnsi="宋体" w:cs="Times New Roman" w:hint="eastAsia"/>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FC7C91"/>
    <w:multiLevelType w:val="hybridMultilevel"/>
    <w:tmpl w:val="10F6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501"/>
    <w:multiLevelType w:val="hybridMultilevel"/>
    <w:tmpl w:val="56D0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4E0E51"/>
    <w:multiLevelType w:val="hybridMultilevel"/>
    <w:tmpl w:val="15E2D9F8"/>
    <w:lvl w:ilvl="0" w:tplc="27926F8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07046E"/>
    <w:multiLevelType w:val="hybridMultilevel"/>
    <w:tmpl w:val="DDA0DF20"/>
    <w:lvl w:ilvl="0" w:tplc="1CB48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5"/>
  </w:num>
  <w:num w:numId="4">
    <w:abstractNumId w:val="9"/>
  </w:num>
  <w:num w:numId="5">
    <w:abstractNumId w:val="4"/>
  </w:num>
  <w:num w:numId="6">
    <w:abstractNumId w:val="7"/>
  </w:num>
  <w:num w:numId="7">
    <w:abstractNumId w:val="6"/>
  </w:num>
  <w:num w:numId="8">
    <w:abstractNumId w:val="12"/>
  </w:num>
  <w:num w:numId="9">
    <w:abstractNumId w:val="24"/>
  </w:num>
  <w:num w:numId="10">
    <w:abstractNumId w:val="14"/>
  </w:num>
  <w:num w:numId="11">
    <w:abstractNumId w:val="22"/>
  </w:num>
  <w:num w:numId="12">
    <w:abstractNumId w:val="11"/>
  </w:num>
  <w:num w:numId="13">
    <w:abstractNumId w:val="17"/>
  </w:num>
  <w:num w:numId="14">
    <w:abstractNumId w:val="18"/>
  </w:num>
  <w:num w:numId="15">
    <w:abstractNumId w:val="20"/>
  </w:num>
  <w:num w:numId="16">
    <w:abstractNumId w:val="10"/>
  </w:num>
  <w:num w:numId="17">
    <w:abstractNumId w:val="19"/>
  </w:num>
  <w:num w:numId="18">
    <w:abstractNumId w:val="21"/>
  </w:num>
  <w:num w:numId="19">
    <w:abstractNumId w:val="12"/>
  </w:num>
  <w:num w:numId="20">
    <w:abstractNumId w:val="12"/>
  </w:num>
  <w:num w:numId="21">
    <w:abstractNumId w:val="23"/>
  </w:num>
  <w:num w:numId="22">
    <w:abstractNumId w:val="2"/>
  </w:num>
  <w:num w:numId="23">
    <w:abstractNumId w:val="15"/>
  </w:num>
  <w:num w:numId="24">
    <w:abstractNumId w:val="1"/>
  </w:num>
  <w:num w:numId="25">
    <w:abstractNumId w:val="8"/>
  </w:num>
  <w:num w:numId="26">
    <w:abstractNumId w:val="3"/>
  </w:num>
  <w:num w:numId="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0FAOogs1Q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C8C"/>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5D17"/>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0B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62A8"/>
    <w:rsid w:val="00197DF9"/>
    <w:rsid w:val="00197E05"/>
    <w:rsid w:val="001A0948"/>
    <w:rsid w:val="001A13A5"/>
    <w:rsid w:val="001A14AB"/>
    <w:rsid w:val="001A17DA"/>
    <w:rsid w:val="001A1987"/>
    <w:rsid w:val="001A2489"/>
    <w:rsid w:val="001A2564"/>
    <w:rsid w:val="001A5476"/>
    <w:rsid w:val="001A5639"/>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5BB"/>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159"/>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616"/>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E7D"/>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531"/>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404"/>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5D9"/>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17F4B"/>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30B"/>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CDD"/>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095"/>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2AD6"/>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175EE"/>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6CA9"/>
    <w:rsid w:val="00767672"/>
    <w:rsid w:val="00767BDD"/>
    <w:rsid w:val="00771706"/>
    <w:rsid w:val="00771B71"/>
    <w:rsid w:val="007721D3"/>
    <w:rsid w:val="00772409"/>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4736"/>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2BC"/>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A87"/>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0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44D"/>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1CC"/>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03D"/>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55ED"/>
    <w:rsid w:val="0092752A"/>
    <w:rsid w:val="00927943"/>
    <w:rsid w:val="00927E1C"/>
    <w:rsid w:val="00927F95"/>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18E"/>
    <w:rsid w:val="009B0268"/>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1F"/>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4852"/>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3F4E"/>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241"/>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68CF"/>
    <w:rsid w:val="00C570DB"/>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42"/>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B10"/>
    <w:rsid w:val="00CE7561"/>
    <w:rsid w:val="00CF031C"/>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88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2FE5"/>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111"/>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695"/>
    <w:rsid w:val="00DB7BDB"/>
    <w:rsid w:val="00DC0F09"/>
    <w:rsid w:val="00DC15B8"/>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08F"/>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E7682"/>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1AE"/>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C12"/>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4EB4"/>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4C06"/>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13280592">
      <w:bodyDiv w:val="1"/>
      <w:marLeft w:val="0"/>
      <w:marRight w:val="0"/>
      <w:marTop w:val="0"/>
      <w:marBottom w:val="0"/>
      <w:divBdr>
        <w:top w:val="none" w:sz="0" w:space="0" w:color="auto"/>
        <w:left w:val="none" w:sz="0" w:space="0" w:color="auto"/>
        <w:bottom w:val="none" w:sz="0" w:space="0" w:color="auto"/>
        <w:right w:val="none" w:sz="0" w:space="0" w:color="auto"/>
      </w:divBdr>
    </w:div>
    <w:div w:id="40646366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07551144">
      <w:bodyDiv w:val="1"/>
      <w:marLeft w:val="0"/>
      <w:marRight w:val="0"/>
      <w:marTop w:val="0"/>
      <w:marBottom w:val="0"/>
      <w:divBdr>
        <w:top w:val="none" w:sz="0" w:space="0" w:color="auto"/>
        <w:left w:val="none" w:sz="0" w:space="0" w:color="auto"/>
        <w:bottom w:val="none" w:sz="0" w:space="0" w:color="auto"/>
        <w:right w:val="none" w:sz="0" w:space="0" w:color="auto"/>
      </w:divBdr>
    </w:div>
    <w:div w:id="1110734010">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AFF7-1BC1-48C4-9419-A519BFAB9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122</TotalTime>
  <Pages>10</Pages>
  <Words>3946</Words>
  <Characters>22498</Characters>
  <Application>Microsoft Office Word</Application>
  <DocSecurity>0</DocSecurity>
  <Lines>187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26392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4</cp:revision>
  <cp:lastPrinted>2008-01-31T16:09:00Z</cp:lastPrinted>
  <dcterms:created xsi:type="dcterms:W3CDTF">2021-05-10T04:01:00Z</dcterms:created>
  <dcterms:modified xsi:type="dcterms:W3CDTF">2021-05-11T02:40:00Z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